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88AB2" w14:textId="77777777" w:rsidR="00BF67AE" w:rsidRPr="00CA7715" w:rsidRDefault="00957EB9" w:rsidP="004F2691">
      <w:pPr>
        <w:jc w:val="both"/>
        <w:rPr>
          <w:b/>
          <w:sz w:val="72"/>
          <w:szCs w:val="40"/>
        </w:rPr>
      </w:pPr>
      <w:r w:rsidRPr="00CA7715">
        <w:rPr>
          <w:b/>
          <w:sz w:val="72"/>
          <w:szCs w:val="40"/>
        </w:rPr>
        <w:t>Data Protection Policy</w:t>
      </w:r>
    </w:p>
    <w:sdt>
      <w:sdtPr>
        <w:id w:val="1417753846"/>
        <w:docPartObj>
          <w:docPartGallery w:val="Table of Contents"/>
          <w:docPartUnique/>
        </w:docPartObj>
      </w:sdtPr>
      <w:sdtEndPr>
        <w:rPr>
          <w:rFonts w:asciiTheme="minorHAnsi" w:eastAsiaTheme="minorHAnsi" w:hAnsiTheme="minorHAnsi" w:cstheme="minorBidi"/>
          <w:b/>
          <w:bCs/>
          <w:noProof/>
          <w:color w:val="auto"/>
          <w:sz w:val="22"/>
          <w:szCs w:val="22"/>
          <w:lang w:val="en-IE"/>
        </w:rPr>
      </w:sdtEndPr>
      <w:sdtContent>
        <w:p w14:paraId="416D45EA" w14:textId="710B75BB" w:rsidR="00536689" w:rsidRDefault="00536689">
          <w:pPr>
            <w:pStyle w:val="TOCHeading"/>
          </w:pPr>
          <w:r>
            <w:t>Contents</w:t>
          </w:r>
        </w:p>
        <w:p w14:paraId="014A6F29" w14:textId="6BE8BD86" w:rsidR="00536689" w:rsidRDefault="00536689">
          <w:pPr>
            <w:pStyle w:val="TOC1"/>
            <w:tabs>
              <w:tab w:val="right" w:leader="dot" w:pos="9016"/>
            </w:tabs>
            <w:rPr>
              <w:rFonts w:eastAsiaTheme="minorEastAsia"/>
              <w:noProof/>
              <w:lang w:val="en-GB" w:eastAsia="en-GB"/>
            </w:rPr>
          </w:pPr>
          <w:r>
            <w:fldChar w:fldCharType="begin"/>
          </w:r>
          <w:r>
            <w:instrText xml:space="preserve"> TOC \o "1-3" \h \z \u </w:instrText>
          </w:r>
          <w:r>
            <w:fldChar w:fldCharType="separate"/>
          </w:r>
          <w:hyperlink w:anchor="_Toc64985186" w:history="1">
            <w:r w:rsidRPr="007A2447">
              <w:rPr>
                <w:rStyle w:val="Hyperlink"/>
                <w:noProof/>
              </w:rPr>
              <w:t>1. Introduction</w:t>
            </w:r>
            <w:r>
              <w:rPr>
                <w:noProof/>
                <w:webHidden/>
              </w:rPr>
              <w:tab/>
            </w:r>
            <w:r>
              <w:rPr>
                <w:noProof/>
                <w:webHidden/>
              </w:rPr>
              <w:fldChar w:fldCharType="begin"/>
            </w:r>
            <w:r>
              <w:rPr>
                <w:noProof/>
                <w:webHidden/>
              </w:rPr>
              <w:instrText xml:space="preserve"> PAGEREF _Toc64985186 \h </w:instrText>
            </w:r>
            <w:r>
              <w:rPr>
                <w:noProof/>
                <w:webHidden/>
              </w:rPr>
            </w:r>
            <w:r>
              <w:rPr>
                <w:noProof/>
                <w:webHidden/>
              </w:rPr>
              <w:fldChar w:fldCharType="separate"/>
            </w:r>
            <w:r>
              <w:rPr>
                <w:noProof/>
                <w:webHidden/>
              </w:rPr>
              <w:t>2</w:t>
            </w:r>
            <w:r>
              <w:rPr>
                <w:noProof/>
                <w:webHidden/>
              </w:rPr>
              <w:fldChar w:fldCharType="end"/>
            </w:r>
          </w:hyperlink>
        </w:p>
        <w:p w14:paraId="1F972ED2" w14:textId="07FA7D78" w:rsidR="00536689" w:rsidRDefault="00536689">
          <w:pPr>
            <w:pStyle w:val="TOC2"/>
            <w:tabs>
              <w:tab w:val="right" w:leader="dot" w:pos="9016"/>
            </w:tabs>
            <w:rPr>
              <w:rFonts w:eastAsiaTheme="minorEastAsia"/>
              <w:noProof/>
              <w:lang w:val="en-GB" w:eastAsia="en-GB"/>
            </w:rPr>
          </w:pPr>
          <w:hyperlink w:anchor="_Toc64985187" w:history="1">
            <w:r w:rsidRPr="007A2447">
              <w:rPr>
                <w:rStyle w:val="Hyperlink"/>
                <w:noProof/>
              </w:rPr>
              <w:t>Data Protection Rules</w:t>
            </w:r>
            <w:r>
              <w:rPr>
                <w:noProof/>
                <w:webHidden/>
              </w:rPr>
              <w:tab/>
            </w:r>
            <w:r>
              <w:rPr>
                <w:noProof/>
                <w:webHidden/>
              </w:rPr>
              <w:fldChar w:fldCharType="begin"/>
            </w:r>
            <w:r>
              <w:rPr>
                <w:noProof/>
                <w:webHidden/>
              </w:rPr>
              <w:instrText xml:space="preserve"> PAGEREF _Toc64985187 \h </w:instrText>
            </w:r>
            <w:r>
              <w:rPr>
                <w:noProof/>
                <w:webHidden/>
              </w:rPr>
            </w:r>
            <w:r>
              <w:rPr>
                <w:noProof/>
                <w:webHidden/>
              </w:rPr>
              <w:fldChar w:fldCharType="separate"/>
            </w:r>
            <w:r>
              <w:rPr>
                <w:noProof/>
                <w:webHidden/>
              </w:rPr>
              <w:t>2</w:t>
            </w:r>
            <w:r>
              <w:rPr>
                <w:noProof/>
                <w:webHidden/>
              </w:rPr>
              <w:fldChar w:fldCharType="end"/>
            </w:r>
          </w:hyperlink>
        </w:p>
        <w:p w14:paraId="05EBE73D" w14:textId="2718B54C" w:rsidR="00536689" w:rsidRDefault="00536689">
          <w:pPr>
            <w:pStyle w:val="TOC1"/>
            <w:tabs>
              <w:tab w:val="right" w:leader="dot" w:pos="9016"/>
            </w:tabs>
            <w:rPr>
              <w:rFonts w:eastAsiaTheme="minorEastAsia"/>
              <w:noProof/>
              <w:lang w:val="en-GB" w:eastAsia="en-GB"/>
            </w:rPr>
          </w:pPr>
          <w:hyperlink w:anchor="_Toc64985188" w:history="1">
            <w:r w:rsidRPr="007A2447">
              <w:rPr>
                <w:rStyle w:val="Hyperlink"/>
                <w:noProof/>
              </w:rPr>
              <w:t>2. Policy Statement</w:t>
            </w:r>
            <w:r>
              <w:rPr>
                <w:noProof/>
                <w:webHidden/>
              </w:rPr>
              <w:tab/>
            </w:r>
            <w:r>
              <w:rPr>
                <w:noProof/>
                <w:webHidden/>
              </w:rPr>
              <w:fldChar w:fldCharType="begin"/>
            </w:r>
            <w:r>
              <w:rPr>
                <w:noProof/>
                <w:webHidden/>
              </w:rPr>
              <w:instrText xml:space="preserve"> PAGEREF _Toc64985188 \h </w:instrText>
            </w:r>
            <w:r>
              <w:rPr>
                <w:noProof/>
                <w:webHidden/>
              </w:rPr>
            </w:r>
            <w:r>
              <w:rPr>
                <w:noProof/>
                <w:webHidden/>
              </w:rPr>
              <w:fldChar w:fldCharType="separate"/>
            </w:r>
            <w:r>
              <w:rPr>
                <w:noProof/>
                <w:webHidden/>
              </w:rPr>
              <w:t>2</w:t>
            </w:r>
            <w:r>
              <w:rPr>
                <w:noProof/>
                <w:webHidden/>
              </w:rPr>
              <w:fldChar w:fldCharType="end"/>
            </w:r>
          </w:hyperlink>
        </w:p>
        <w:p w14:paraId="4612CFF0" w14:textId="012DC6D3" w:rsidR="00536689" w:rsidRDefault="00536689">
          <w:pPr>
            <w:pStyle w:val="TOC1"/>
            <w:tabs>
              <w:tab w:val="right" w:leader="dot" w:pos="9016"/>
            </w:tabs>
            <w:rPr>
              <w:rFonts w:eastAsiaTheme="minorEastAsia"/>
              <w:noProof/>
              <w:lang w:val="en-GB" w:eastAsia="en-GB"/>
            </w:rPr>
          </w:pPr>
          <w:hyperlink w:anchor="_Toc64985189" w:history="1">
            <w:r w:rsidRPr="007A2447">
              <w:rPr>
                <w:rStyle w:val="Hyperlink"/>
                <w:noProof/>
              </w:rPr>
              <w:t>3. Policy Purposes</w:t>
            </w:r>
            <w:r>
              <w:rPr>
                <w:noProof/>
                <w:webHidden/>
              </w:rPr>
              <w:tab/>
            </w:r>
            <w:r>
              <w:rPr>
                <w:noProof/>
                <w:webHidden/>
              </w:rPr>
              <w:fldChar w:fldCharType="begin"/>
            </w:r>
            <w:r>
              <w:rPr>
                <w:noProof/>
                <w:webHidden/>
              </w:rPr>
              <w:instrText xml:space="preserve"> PAGEREF _Toc64985189 \h </w:instrText>
            </w:r>
            <w:r>
              <w:rPr>
                <w:noProof/>
                <w:webHidden/>
              </w:rPr>
            </w:r>
            <w:r>
              <w:rPr>
                <w:noProof/>
                <w:webHidden/>
              </w:rPr>
              <w:fldChar w:fldCharType="separate"/>
            </w:r>
            <w:r>
              <w:rPr>
                <w:noProof/>
                <w:webHidden/>
              </w:rPr>
              <w:t>2</w:t>
            </w:r>
            <w:r>
              <w:rPr>
                <w:noProof/>
                <w:webHidden/>
              </w:rPr>
              <w:fldChar w:fldCharType="end"/>
            </w:r>
          </w:hyperlink>
        </w:p>
        <w:p w14:paraId="5ABFF1EE" w14:textId="18FA8B3C" w:rsidR="00536689" w:rsidRDefault="00536689">
          <w:pPr>
            <w:pStyle w:val="TOC1"/>
            <w:tabs>
              <w:tab w:val="right" w:leader="dot" w:pos="9016"/>
            </w:tabs>
            <w:rPr>
              <w:rFonts w:eastAsiaTheme="minorEastAsia"/>
              <w:noProof/>
              <w:lang w:val="en-GB" w:eastAsia="en-GB"/>
            </w:rPr>
          </w:pPr>
          <w:hyperlink w:anchor="_Toc64985190" w:history="1">
            <w:r w:rsidRPr="007A2447">
              <w:rPr>
                <w:rStyle w:val="Hyperlink"/>
                <w:noProof/>
              </w:rPr>
              <w:t>4. Policy Scope</w:t>
            </w:r>
            <w:r>
              <w:rPr>
                <w:noProof/>
                <w:webHidden/>
              </w:rPr>
              <w:tab/>
            </w:r>
            <w:r>
              <w:rPr>
                <w:noProof/>
                <w:webHidden/>
              </w:rPr>
              <w:fldChar w:fldCharType="begin"/>
            </w:r>
            <w:r>
              <w:rPr>
                <w:noProof/>
                <w:webHidden/>
              </w:rPr>
              <w:instrText xml:space="preserve"> PAGEREF _Toc64985190 \h </w:instrText>
            </w:r>
            <w:r>
              <w:rPr>
                <w:noProof/>
                <w:webHidden/>
              </w:rPr>
            </w:r>
            <w:r>
              <w:rPr>
                <w:noProof/>
                <w:webHidden/>
              </w:rPr>
              <w:fldChar w:fldCharType="separate"/>
            </w:r>
            <w:r>
              <w:rPr>
                <w:noProof/>
                <w:webHidden/>
              </w:rPr>
              <w:t>3</w:t>
            </w:r>
            <w:r>
              <w:rPr>
                <w:noProof/>
                <w:webHidden/>
              </w:rPr>
              <w:fldChar w:fldCharType="end"/>
            </w:r>
          </w:hyperlink>
        </w:p>
        <w:p w14:paraId="10B1216A" w14:textId="576830A1" w:rsidR="00536689" w:rsidRDefault="00536689">
          <w:pPr>
            <w:pStyle w:val="TOC1"/>
            <w:tabs>
              <w:tab w:val="right" w:leader="dot" w:pos="9016"/>
            </w:tabs>
            <w:rPr>
              <w:rFonts w:eastAsiaTheme="minorEastAsia"/>
              <w:noProof/>
              <w:lang w:val="en-GB" w:eastAsia="en-GB"/>
            </w:rPr>
          </w:pPr>
          <w:hyperlink w:anchor="_Toc64985191" w:history="1">
            <w:r w:rsidRPr="007A2447">
              <w:rPr>
                <w:rStyle w:val="Hyperlink"/>
                <w:noProof/>
              </w:rPr>
              <w:t>5. Data Protection Principles</w:t>
            </w:r>
            <w:r>
              <w:rPr>
                <w:noProof/>
                <w:webHidden/>
              </w:rPr>
              <w:tab/>
            </w:r>
            <w:r>
              <w:rPr>
                <w:noProof/>
                <w:webHidden/>
              </w:rPr>
              <w:fldChar w:fldCharType="begin"/>
            </w:r>
            <w:r>
              <w:rPr>
                <w:noProof/>
                <w:webHidden/>
              </w:rPr>
              <w:instrText xml:space="preserve"> PAGEREF _Toc64985191 \h </w:instrText>
            </w:r>
            <w:r>
              <w:rPr>
                <w:noProof/>
                <w:webHidden/>
              </w:rPr>
            </w:r>
            <w:r>
              <w:rPr>
                <w:noProof/>
                <w:webHidden/>
              </w:rPr>
              <w:fldChar w:fldCharType="separate"/>
            </w:r>
            <w:r>
              <w:rPr>
                <w:noProof/>
                <w:webHidden/>
              </w:rPr>
              <w:t>3</w:t>
            </w:r>
            <w:r>
              <w:rPr>
                <w:noProof/>
                <w:webHidden/>
              </w:rPr>
              <w:fldChar w:fldCharType="end"/>
            </w:r>
          </w:hyperlink>
        </w:p>
        <w:p w14:paraId="765B8CD6" w14:textId="61FCA07C" w:rsidR="00536689" w:rsidRDefault="00536689">
          <w:pPr>
            <w:pStyle w:val="TOC2"/>
            <w:tabs>
              <w:tab w:val="right" w:leader="dot" w:pos="9016"/>
            </w:tabs>
            <w:rPr>
              <w:rFonts w:eastAsiaTheme="minorEastAsia"/>
              <w:noProof/>
              <w:lang w:val="en-GB" w:eastAsia="en-GB"/>
            </w:rPr>
          </w:pPr>
          <w:hyperlink w:anchor="_Toc64985192" w:history="1">
            <w:r w:rsidRPr="007A2447">
              <w:rPr>
                <w:rStyle w:val="Hyperlink"/>
                <w:noProof/>
              </w:rPr>
              <w:t>5.1 Obtain and Process Data Fairly</w:t>
            </w:r>
            <w:r>
              <w:rPr>
                <w:noProof/>
                <w:webHidden/>
              </w:rPr>
              <w:tab/>
            </w:r>
            <w:r>
              <w:rPr>
                <w:noProof/>
                <w:webHidden/>
              </w:rPr>
              <w:fldChar w:fldCharType="begin"/>
            </w:r>
            <w:r>
              <w:rPr>
                <w:noProof/>
                <w:webHidden/>
              </w:rPr>
              <w:instrText xml:space="preserve"> PAGEREF _Toc64985192 \h </w:instrText>
            </w:r>
            <w:r>
              <w:rPr>
                <w:noProof/>
                <w:webHidden/>
              </w:rPr>
            </w:r>
            <w:r>
              <w:rPr>
                <w:noProof/>
                <w:webHidden/>
              </w:rPr>
              <w:fldChar w:fldCharType="separate"/>
            </w:r>
            <w:r>
              <w:rPr>
                <w:noProof/>
                <w:webHidden/>
              </w:rPr>
              <w:t>3</w:t>
            </w:r>
            <w:r>
              <w:rPr>
                <w:noProof/>
                <w:webHidden/>
              </w:rPr>
              <w:fldChar w:fldCharType="end"/>
            </w:r>
          </w:hyperlink>
        </w:p>
        <w:p w14:paraId="3136E9D3" w14:textId="799FB9CA" w:rsidR="00536689" w:rsidRDefault="00536689">
          <w:pPr>
            <w:pStyle w:val="TOC2"/>
            <w:tabs>
              <w:tab w:val="right" w:leader="dot" w:pos="9016"/>
            </w:tabs>
            <w:rPr>
              <w:rFonts w:eastAsiaTheme="minorEastAsia"/>
              <w:noProof/>
              <w:lang w:val="en-GB" w:eastAsia="en-GB"/>
            </w:rPr>
          </w:pPr>
          <w:hyperlink w:anchor="_Toc64985193" w:history="1">
            <w:r w:rsidRPr="007A2447">
              <w:rPr>
                <w:rStyle w:val="Hyperlink"/>
                <w:noProof/>
              </w:rPr>
              <w:t>5.2 Purpose(s) for which information is stored.</w:t>
            </w:r>
            <w:r>
              <w:rPr>
                <w:noProof/>
                <w:webHidden/>
              </w:rPr>
              <w:tab/>
            </w:r>
            <w:r>
              <w:rPr>
                <w:noProof/>
                <w:webHidden/>
              </w:rPr>
              <w:fldChar w:fldCharType="begin"/>
            </w:r>
            <w:r>
              <w:rPr>
                <w:noProof/>
                <w:webHidden/>
              </w:rPr>
              <w:instrText xml:space="preserve"> PAGEREF _Toc64985193 \h </w:instrText>
            </w:r>
            <w:r>
              <w:rPr>
                <w:noProof/>
                <w:webHidden/>
              </w:rPr>
            </w:r>
            <w:r>
              <w:rPr>
                <w:noProof/>
                <w:webHidden/>
              </w:rPr>
              <w:fldChar w:fldCharType="separate"/>
            </w:r>
            <w:r>
              <w:rPr>
                <w:noProof/>
                <w:webHidden/>
              </w:rPr>
              <w:t>3</w:t>
            </w:r>
            <w:r>
              <w:rPr>
                <w:noProof/>
                <w:webHidden/>
              </w:rPr>
              <w:fldChar w:fldCharType="end"/>
            </w:r>
          </w:hyperlink>
        </w:p>
        <w:p w14:paraId="22B515B3" w14:textId="565FF016" w:rsidR="00536689" w:rsidRDefault="00536689">
          <w:pPr>
            <w:pStyle w:val="TOC2"/>
            <w:tabs>
              <w:tab w:val="right" w:leader="dot" w:pos="9016"/>
            </w:tabs>
            <w:rPr>
              <w:rFonts w:eastAsiaTheme="minorEastAsia"/>
              <w:noProof/>
              <w:lang w:val="en-GB" w:eastAsia="en-GB"/>
            </w:rPr>
          </w:pPr>
          <w:hyperlink w:anchor="_Toc64985194" w:history="1">
            <w:r w:rsidRPr="007A2447">
              <w:rPr>
                <w:rStyle w:val="Hyperlink"/>
                <w:i/>
                <w:noProof/>
              </w:rPr>
              <w:t>5.3 Processing of Data</w:t>
            </w:r>
            <w:r>
              <w:rPr>
                <w:noProof/>
                <w:webHidden/>
              </w:rPr>
              <w:tab/>
            </w:r>
            <w:r>
              <w:rPr>
                <w:noProof/>
                <w:webHidden/>
              </w:rPr>
              <w:fldChar w:fldCharType="begin"/>
            </w:r>
            <w:r>
              <w:rPr>
                <w:noProof/>
                <w:webHidden/>
              </w:rPr>
              <w:instrText xml:space="preserve"> PAGEREF _Toc64985194 \h </w:instrText>
            </w:r>
            <w:r>
              <w:rPr>
                <w:noProof/>
                <w:webHidden/>
              </w:rPr>
            </w:r>
            <w:r>
              <w:rPr>
                <w:noProof/>
                <w:webHidden/>
              </w:rPr>
              <w:fldChar w:fldCharType="separate"/>
            </w:r>
            <w:r>
              <w:rPr>
                <w:noProof/>
                <w:webHidden/>
              </w:rPr>
              <w:t>4</w:t>
            </w:r>
            <w:r>
              <w:rPr>
                <w:noProof/>
                <w:webHidden/>
              </w:rPr>
              <w:fldChar w:fldCharType="end"/>
            </w:r>
          </w:hyperlink>
        </w:p>
        <w:p w14:paraId="180E49E6" w14:textId="668DEBF6" w:rsidR="00536689" w:rsidRDefault="00536689">
          <w:pPr>
            <w:pStyle w:val="TOC2"/>
            <w:tabs>
              <w:tab w:val="right" w:leader="dot" w:pos="9016"/>
            </w:tabs>
            <w:rPr>
              <w:rFonts w:eastAsiaTheme="minorEastAsia"/>
              <w:noProof/>
              <w:lang w:val="en-GB" w:eastAsia="en-GB"/>
            </w:rPr>
          </w:pPr>
          <w:hyperlink w:anchor="_Toc64985195" w:history="1">
            <w:r w:rsidRPr="007A2447">
              <w:rPr>
                <w:rStyle w:val="Hyperlink"/>
                <w:i/>
                <w:noProof/>
              </w:rPr>
              <w:t>5.4 Data should be kept safe and secure.</w:t>
            </w:r>
            <w:r>
              <w:rPr>
                <w:noProof/>
                <w:webHidden/>
              </w:rPr>
              <w:tab/>
            </w:r>
            <w:r>
              <w:rPr>
                <w:noProof/>
                <w:webHidden/>
              </w:rPr>
              <w:fldChar w:fldCharType="begin"/>
            </w:r>
            <w:r>
              <w:rPr>
                <w:noProof/>
                <w:webHidden/>
              </w:rPr>
              <w:instrText xml:space="preserve"> PAGEREF _Toc64985195 \h </w:instrText>
            </w:r>
            <w:r>
              <w:rPr>
                <w:noProof/>
                <w:webHidden/>
              </w:rPr>
            </w:r>
            <w:r>
              <w:rPr>
                <w:noProof/>
                <w:webHidden/>
              </w:rPr>
              <w:fldChar w:fldCharType="separate"/>
            </w:r>
            <w:r>
              <w:rPr>
                <w:noProof/>
                <w:webHidden/>
              </w:rPr>
              <w:t>4</w:t>
            </w:r>
            <w:r>
              <w:rPr>
                <w:noProof/>
                <w:webHidden/>
              </w:rPr>
              <w:fldChar w:fldCharType="end"/>
            </w:r>
          </w:hyperlink>
        </w:p>
        <w:p w14:paraId="7735B62C" w14:textId="66F335CE" w:rsidR="00536689" w:rsidRDefault="00536689">
          <w:pPr>
            <w:pStyle w:val="TOC2"/>
            <w:tabs>
              <w:tab w:val="right" w:leader="dot" w:pos="9016"/>
            </w:tabs>
            <w:rPr>
              <w:rFonts w:eastAsiaTheme="minorEastAsia"/>
              <w:noProof/>
              <w:lang w:val="en-GB" w:eastAsia="en-GB"/>
            </w:rPr>
          </w:pPr>
          <w:hyperlink w:anchor="_Toc64985196" w:history="1">
            <w:r w:rsidRPr="007A2447">
              <w:rPr>
                <w:rStyle w:val="Hyperlink"/>
                <w:noProof/>
              </w:rPr>
              <w:t>5.5 Data should be kept accurate and up to date.</w:t>
            </w:r>
            <w:r>
              <w:rPr>
                <w:noProof/>
                <w:webHidden/>
              </w:rPr>
              <w:tab/>
            </w:r>
            <w:r>
              <w:rPr>
                <w:noProof/>
                <w:webHidden/>
              </w:rPr>
              <w:fldChar w:fldCharType="begin"/>
            </w:r>
            <w:r>
              <w:rPr>
                <w:noProof/>
                <w:webHidden/>
              </w:rPr>
              <w:instrText xml:space="preserve"> PAGEREF _Toc64985196 \h </w:instrText>
            </w:r>
            <w:r>
              <w:rPr>
                <w:noProof/>
                <w:webHidden/>
              </w:rPr>
            </w:r>
            <w:r>
              <w:rPr>
                <w:noProof/>
                <w:webHidden/>
              </w:rPr>
              <w:fldChar w:fldCharType="separate"/>
            </w:r>
            <w:r>
              <w:rPr>
                <w:noProof/>
                <w:webHidden/>
              </w:rPr>
              <w:t>4</w:t>
            </w:r>
            <w:r>
              <w:rPr>
                <w:noProof/>
                <w:webHidden/>
              </w:rPr>
              <w:fldChar w:fldCharType="end"/>
            </w:r>
          </w:hyperlink>
        </w:p>
        <w:p w14:paraId="629AA9F9" w14:textId="36534747" w:rsidR="00536689" w:rsidRDefault="00536689">
          <w:pPr>
            <w:pStyle w:val="TOC2"/>
            <w:tabs>
              <w:tab w:val="right" w:leader="dot" w:pos="9016"/>
            </w:tabs>
            <w:rPr>
              <w:rFonts w:eastAsiaTheme="minorEastAsia"/>
              <w:noProof/>
              <w:lang w:val="en-GB" w:eastAsia="en-GB"/>
            </w:rPr>
          </w:pPr>
          <w:hyperlink w:anchor="_Toc64985197" w:history="1">
            <w:r w:rsidRPr="007A2447">
              <w:rPr>
                <w:rStyle w:val="Hyperlink"/>
                <w:noProof/>
              </w:rPr>
              <w:t>5.6 Data should be adequate, relevant, and not excessive for the purpose(s) for which it is collected and processed.</w:t>
            </w:r>
            <w:r>
              <w:rPr>
                <w:noProof/>
                <w:webHidden/>
              </w:rPr>
              <w:tab/>
            </w:r>
            <w:r>
              <w:rPr>
                <w:noProof/>
                <w:webHidden/>
              </w:rPr>
              <w:fldChar w:fldCharType="begin"/>
            </w:r>
            <w:r>
              <w:rPr>
                <w:noProof/>
                <w:webHidden/>
              </w:rPr>
              <w:instrText xml:space="preserve"> PAGEREF _Toc64985197 \h </w:instrText>
            </w:r>
            <w:r>
              <w:rPr>
                <w:noProof/>
                <w:webHidden/>
              </w:rPr>
            </w:r>
            <w:r>
              <w:rPr>
                <w:noProof/>
                <w:webHidden/>
              </w:rPr>
              <w:fldChar w:fldCharType="separate"/>
            </w:r>
            <w:r>
              <w:rPr>
                <w:noProof/>
                <w:webHidden/>
              </w:rPr>
              <w:t>5</w:t>
            </w:r>
            <w:r>
              <w:rPr>
                <w:noProof/>
                <w:webHidden/>
              </w:rPr>
              <w:fldChar w:fldCharType="end"/>
            </w:r>
          </w:hyperlink>
        </w:p>
        <w:p w14:paraId="62779630" w14:textId="7D05CCB2" w:rsidR="00536689" w:rsidRDefault="00536689">
          <w:pPr>
            <w:pStyle w:val="TOC2"/>
            <w:tabs>
              <w:tab w:val="right" w:leader="dot" w:pos="9016"/>
            </w:tabs>
            <w:rPr>
              <w:rFonts w:eastAsiaTheme="minorEastAsia"/>
              <w:noProof/>
              <w:lang w:val="en-GB" w:eastAsia="en-GB"/>
            </w:rPr>
          </w:pPr>
          <w:hyperlink w:anchor="_Toc64985198" w:history="1">
            <w:r w:rsidRPr="007A2447">
              <w:rPr>
                <w:rStyle w:val="Hyperlink"/>
                <w:noProof/>
              </w:rPr>
              <w:t>5.7 Data should not be retained for longer than is necessary for the specified purpose(s)</w:t>
            </w:r>
            <w:r>
              <w:rPr>
                <w:noProof/>
                <w:webHidden/>
              </w:rPr>
              <w:tab/>
            </w:r>
            <w:r>
              <w:rPr>
                <w:noProof/>
                <w:webHidden/>
              </w:rPr>
              <w:fldChar w:fldCharType="begin"/>
            </w:r>
            <w:r>
              <w:rPr>
                <w:noProof/>
                <w:webHidden/>
              </w:rPr>
              <w:instrText xml:space="preserve"> PAGEREF _Toc64985198 \h </w:instrText>
            </w:r>
            <w:r>
              <w:rPr>
                <w:noProof/>
                <w:webHidden/>
              </w:rPr>
            </w:r>
            <w:r>
              <w:rPr>
                <w:noProof/>
                <w:webHidden/>
              </w:rPr>
              <w:fldChar w:fldCharType="separate"/>
            </w:r>
            <w:r>
              <w:rPr>
                <w:noProof/>
                <w:webHidden/>
              </w:rPr>
              <w:t>5</w:t>
            </w:r>
            <w:r>
              <w:rPr>
                <w:noProof/>
                <w:webHidden/>
              </w:rPr>
              <w:fldChar w:fldCharType="end"/>
            </w:r>
          </w:hyperlink>
        </w:p>
        <w:p w14:paraId="20C99C63" w14:textId="0CD03C8A" w:rsidR="00536689" w:rsidRDefault="00536689">
          <w:pPr>
            <w:pStyle w:val="TOC2"/>
            <w:tabs>
              <w:tab w:val="right" w:leader="dot" w:pos="9016"/>
            </w:tabs>
            <w:rPr>
              <w:rFonts w:eastAsiaTheme="minorEastAsia"/>
              <w:noProof/>
              <w:lang w:val="en-GB" w:eastAsia="en-GB"/>
            </w:rPr>
          </w:pPr>
          <w:hyperlink w:anchor="_Toc64985199" w:history="1">
            <w:r w:rsidRPr="007A2447">
              <w:rPr>
                <w:rStyle w:val="Hyperlink"/>
                <w:noProof/>
              </w:rPr>
              <w:t>5.8 An individual will be given a copy of his/her personal data on request.</w:t>
            </w:r>
            <w:r>
              <w:rPr>
                <w:noProof/>
                <w:webHidden/>
              </w:rPr>
              <w:tab/>
            </w:r>
            <w:r>
              <w:rPr>
                <w:noProof/>
                <w:webHidden/>
              </w:rPr>
              <w:fldChar w:fldCharType="begin"/>
            </w:r>
            <w:r>
              <w:rPr>
                <w:noProof/>
                <w:webHidden/>
              </w:rPr>
              <w:instrText xml:space="preserve"> PAGEREF _Toc64985199 \h </w:instrText>
            </w:r>
            <w:r>
              <w:rPr>
                <w:noProof/>
                <w:webHidden/>
              </w:rPr>
            </w:r>
            <w:r>
              <w:rPr>
                <w:noProof/>
                <w:webHidden/>
              </w:rPr>
              <w:fldChar w:fldCharType="separate"/>
            </w:r>
            <w:r>
              <w:rPr>
                <w:noProof/>
                <w:webHidden/>
              </w:rPr>
              <w:t>5</w:t>
            </w:r>
            <w:r>
              <w:rPr>
                <w:noProof/>
                <w:webHidden/>
              </w:rPr>
              <w:fldChar w:fldCharType="end"/>
            </w:r>
          </w:hyperlink>
        </w:p>
        <w:p w14:paraId="7181397C" w14:textId="0A6967C5" w:rsidR="00536689" w:rsidRDefault="00536689">
          <w:pPr>
            <w:pStyle w:val="TOC1"/>
            <w:tabs>
              <w:tab w:val="right" w:leader="dot" w:pos="9016"/>
            </w:tabs>
            <w:rPr>
              <w:rFonts w:eastAsiaTheme="minorEastAsia"/>
              <w:noProof/>
              <w:lang w:val="en-GB" w:eastAsia="en-GB"/>
            </w:rPr>
          </w:pPr>
          <w:hyperlink w:anchor="_Toc64985200" w:history="1">
            <w:r w:rsidRPr="007A2447">
              <w:rPr>
                <w:rStyle w:val="Hyperlink"/>
                <w:noProof/>
              </w:rPr>
              <w:t>6. Procedure for dealing with a request under the Data Protection Acts</w:t>
            </w:r>
            <w:r>
              <w:rPr>
                <w:noProof/>
                <w:webHidden/>
              </w:rPr>
              <w:tab/>
            </w:r>
            <w:r>
              <w:rPr>
                <w:noProof/>
                <w:webHidden/>
              </w:rPr>
              <w:fldChar w:fldCharType="begin"/>
            </w:r>
            <w:r>
              <w:rPr>
                <w:noProof/>
                <w:webHidden/>
              </w:rPr>
              <w:instrText xml:space="preserve"> PAGEREF _Toc64985200 \h </w:instrText>
            </w:r>
            <w:r>
              <w:rPr>
                <w:noProof/>
                <w:webHidden/>
              </w:rPr>
            </w:r>
            <w:r>
              <w:rPr>
                <w:noProof/>
                <w:webHidden/>
              </w:rPr>
              <w:fldChar w:fldCharType="separate"/>
            </w:r>
            <w:r>
              <w:rPr>
                <w:noProof/>
                <w:webHidden/>
              </w:rPr>
              <w:t>6</w:t>
            </w:r>
            <w:r>
              <w:rPr>
                <w:noProof/>
                <w:webHidden/>
              </w:rPr>
              <w:fldChar w:fldCharType="end"/>
            </w:r>
          </w:hyperlink>
        </w:p>
        <w:p w14:paraId="05873ABE" w14:textId="646211B3" w:rsidR="00536689" w:rsidRDefault="00536689">
          <w:pPr>
            <w:pStyle w:val="TOC1"/>
            <w:tabs>
              <w:tab w:val="right" w:leader="dot" w:pos="9016"/>
            </w:tabs>
            <w:rPr>
              <w:rFonts w:eastAsiaTheme="minorEastAsia"/>
              <w:noProof/>
              <w:lang w:val="en-GB" w:eastAsia="en-GB"/>
            </w:rPr>
          </w:pPr>
          <w:hyperlink w:anchor="_Toc64985201" w:history="1">
            <w:r w:rsidRPr="007A2447">
              <w:rPr>
                <w:rStyle w:val="Hyperlink"/>
                <w:noProof/>
              </w:rPr>
              <w:t>7. Right of Complaint to the Data Protection Commissioner</w:t>
            </w:r>
            <w:r>
              <w:rPr>
                <w:noProof/>
                <w:webHidden/>
              </w:rPr>
              <w:tab/>
            </w:r>
            <w:r>
              <w:rPr>
                <w:noProof/>
                <w:webHidden/>
              </w:rPr>
              <w:fldChar w:fldCharType="begin"/>
            </w:r>
            <w:r>
              <w:rPr>
                <w:noProof/>
                <w:webHidden/>
              </w:rPr>
              <w:instrText xml:space="preserve"> PAGEREF _Toc64985201 \h </w:instrText>
            </w:r>
            <w:r>
              <w:rPr>
                <w:noProof/>
                <w:webHidden/>
              </w:rPr>
            </w:r>
            <w:r>
              <w:rPr>
                <w:noProof/>
                <w:webHidden/>
              </w:rPr>
              <w:fldChar w:fldCharType="separate"/>
            </w:r>
            <w:r>
              <w:rPr>
                <w:noProof/>
                <w:webHidden/>
              </w:rPr>
              <w:t>7</w:t>
            </w:r>
            <w:r>
              <w:rPr>
                <w:noProof/>
                <w:webHidden/>
              </w:rPr>
              <w:fldChar w:fldCharType="end"/>
            </w:r>
          </w:hyperlink>
        </w:p>
        <w:p w14:paraId="2FE545B2" w14:textId="620A3FDA" w:rsidR="00536689" w:rsidRDefault="00536689">
          <w:pPr>
            <w:pStyle w:val="TOC1"/>
            <w:tabs>
              <w:tab w:val="right" w:leader="dot" w:pos="9016"/>
            </w:tabs>
            <w:rPr>
              <w:rFonts w:eastAsiaTheme="minorEastAsia"/>
              <w:noProof/>
              <w:lang w:val="en-GB" w:eastAsia="en-GB"/>
            </w:rPr>
          </w:pPr>
          <w:hyperlink w:anchor="_Toc64985202" w:history="1">
            <w:r w:rsidRPr="007A2447">
              <w:rPr>
                <w:rStyle w:val="Hyperlink"/>
                <w:noProof/>
              </w:rPr>
              <w:t>8. Management of a Data Breach</w:t>
            </w:r>
            <w:r>
              <w:rPr>
                <w:noProof/>
                <w:webHidden/>
              </w:rPr>
              <w:tab/>
            </w:r>
            <w:r>
              <w:rPr>
                <w:noProof/>
                <w:webHidden/>
              </w:rPr>
              <w:fldChar w:fldCharType="begin"/>
            </w:r>
            <w:r>
              <w:rPr>
                <w:noProof/>
                <w:webHidden/>
              </w:rPr>
              <w:instrText xml:space="preserve"> PAGEREF _Toc64985202 \h </w:instrText>
            </w:r>
            <w:r>
              <w:rPr>
                <w:noProof/>
                <w:webHidden/>
              </w:rPr>
            </w:r>
            <w:r>
              <w:rPr>
                <w:noProof/>
                <w:webHidden/>
              </w:rPr>
              <w:fldChar w:fldCharType="separate"/>
            </w:r>
            <w:r>
              <w:rPr>
                <w:noProof/>
                <w:webHidden/>
              </w:rPr>
              <w:t>7</w:t>
            </w:r>
            <w:r>
              <w:rPr>
                <w:noProof/>
                <w:webHidden/>
              </w:rPr>
              <w:fldChar w:fldCharType="end"/>
            </w:r>
          </w:hyperlink>
        </w:p>
        <w:p w14:paraId="09AF79C3" w14:textId="69D04C73" w:rsidR="00536689" w:rsidRDefault="00536689">
          <w:pPr>
            <w:pStyle w:val="TOC1"/>
            <w:tabs>
              <w:tab w:val="right" w:leader="dot" w:pos="9016"/>
            </w:tabs>
            <w:rPr>
              <w:rFonts w:eastAsiaTheme="minorEastAsia"/>
              <w:noProof/>
              <w:lang w:val="en-GB" w:eastAsia="en-GB"/>
            </w:rPr>
          </w:pPr>
          <w:hyperlink w:anchor="_Toc64985203" w:history="1">
            <w:r w:rsidRPr="007A2447">
              <w:rPr>
                <w:rStyle w:val="Hyperlink"/>
                <w:noProof/>
              </w:rPr>
              <w:t>9. Policy Review</w:t>
            </w:r>
            <w:r>
              <w:rPr>
                <w:noProof/>
                <w:webHidden/>
              </w:rPr>
              <w:tab/>
            </w:r>
            <w:r>
              <w:rPr>
                <w:noProof/>
                <w:webHidden/>
              </w:rPr>
              <w:fldChar w:fldCharType="begin"/>
            </w:r>
            <w:r>
              <w:rPr>
                <w:noProof/>
                <w:webHidden/>
              </w:rPr>
              <w:instrText xml:space="preserve"> PAGEREF _Toc64985203 \h </w:instrText>
            </w:r>
            <w:r>
              <w:rPr>
                <w:noProof/>
                <w:webHidden/>
              </w:rPr>
            </w:r>
            <w:r>
              <w:rPr>
                <w:noProof/>
                <w:webHidden/>
              </w:rPr>
              <w:fldChar w:fldCharType="separate"/>
            </w:r>
            <w:r>
              <w:rPr>
                <w:noProof/>
                <w:webHidden/>
              </w:rPr>
              <w:t>7</w:t>
            </w:r>
            <w:r>
              <w:rPr>
                <w:noProof/>
                <w:webHidden/>
              </w:rPr>
              <w:fldChar w:fldCharType="end"/>
            </w:r>
          </w:hyperlink>
        </w:p>
        <w:p w14:paraId="05FE06D0" w14:textId="2BDED4E1" w:rsidR="00AF6BC4" w:rsidRPr="00536689" w:rsidRDefault="00536689" w:rsidP="00536689">
          <w:r>
            <w:rPr>
              <w:b/>
              <w:bCs/>
              <w:noProof/>
            </w:rPr>
            <w:fldChar w:fldCharType="end"/>
          </w:r>
        </w:p>
      </w:sdtContent>
    </w:sdt>
    <w:p w14:paraId="4586F3BA" w14:textId="694AE9F3" w:rsidR="004548DA" w:rsidRDefault="004548DA" w:rsidP="004F2691">
      <w:pPr>
        <w:ind w:right="139"/>
        <w:jc w:val="both"/>
        <w:rPr>
          <w:sz w:val="24"/>
          <w:szCs w:val="24"/>
        </w:rPr>
      </w:pPr>
    </w:p>
    <w:p w14:paraId="79FDFDA5" w14:textId="1FF89223" w:rsidR="00536689" w:rsidRDefault="00536689" w:rsidP="004F2691">
      <w:pPr>
        <w:ind w:right="139"/>
        <w:jc w:val="both"/>
        <w:rPr>
          <w:sz w:val="24"/>
          <w:szCs w:val="24"/>
        </w:rPr>
      </w:pPr>
    </w:p>
    <w:p w14:paraId="1E0B1179" w14:textId="29AA10BF" w:rsidR="00536689" w:rsidRDefault="00536689" w:rsidP="004F2691">
      <w:pPr>
        <w:ind w:right="139"/>
        <w:jc w:val="both"/>
        <w:rPr>
          <w:sz w:val="24"/>
          <w:szCs w:val="24"/>
        </w:rPr>
      </w:pPr>
    </w:p>
    <w:p w14:paraId="7C51354B" w14:textId="77777777" w:rsidR="00536689" w:rsidRPr="00CF7081" w:rsidRDefault="00536689" w:rsidP="004F2691">
      <w:pPr>
        <w:ind w:right="139"/>
        <w:jc w:val="both"/>
        <w:rPr>
          <w:sz w:val="24"/>
          <w:szCs w:val="24"/>
        </w:rPr>
      </w:pPr>
    </w:p>
    <w:p w14:paraId="5ED7623C" w14:textId="77777777" w:rsidR="004548DA" w:rsidRPr="00CF7081" w:rsidRDefault="004548DA" w:rsidP="004F2691">
      <w:pPr>
        <w:ind w:right="139"/>
        <w:jc w:val="both"/>
      </w:pPr>
    </w:p>
    <w:p w14:paraId="770FD29B" w14:textId="77777777" w:rsidR="004548DA" w:rsidRPr="00CF7081" w:rsidRDefault="004548DA" w:rsidP="004F2691">
      <w:pPr>
        <w:ind w:right="139"/>
        <w:jc w:val="both"/>
      </w:pPr>
    </w:p>
    <w:p w14:paraId="290E28A9" w14:textId="77777777" w:rsidR="004548DA" w:rsidRPr="00CF7081" w:rsidRDefault="004548DA" w:rsidP="004F2691">
      <w:pPr>
        <w:ind w:right="139"/>
        <w:jc w:val="both"/>
      </w:pPr>
    </w:p>
    <w:p w14:paraId="444CDD93" w14:textId="77777777" w:rsidR="004548DA" w:rsidRPr="00CF7081" w:rsidRDefault="004548DA" w:rsidP="004F2691">
      <w:pPr>
        <w:ind w:right="139"/>
        <w:jc w:val="both"/>
      </w:pPr>
    </w:p>
    <w:p w14:paraId="3DD82F59" w14:textId="3555B0A7" w:rsidR="00CA7715" w:rsidRDefault="00CA7715" w:rsidP="004F2691">
      <w:pPr>
        <w:ind w:right="139"/>
        <w:jc w:val="both"/>
      </w:pPr>
    </w:p>
    <w:p w14:paraId="3215EE1D" w14:textId="77777777" w:rsidR="005A0F94" w:rsidRPr="00CF7081" w:rsidRDefault="005A0F94" w:rsidP="004F2691">
      <w:pPr>
        <w:ind w:right="139"/>
        <w:jc w:val="both"/>
      </w:pPr>
    </w:p>
    <w:p w14:paraId="4256A8E3" w14:textId="77777777" w:rsidR="004548DA" w:rsidRPr="00CF7081" w:rsidRDefault="00ED577D" w:rsidP="004F2691">
      <w:pPr>
        <w:pStyle w:val="Heading1"/>
        <w:jc w:val="both"/>
      </w:pPr>
      <w:bookmarkStart w:id="0" w:name="_Toc64985186"/>
      <w:r w:rsidRPr="00CF7081">
        <w:lastRenderedPageBreak/>
        <w:t xml:space="preserve">1. </w:t>
      </w:r>
      <w:r w:rsidR="004548DA" w:rsidRPr="00CF7081">
        <w:t>Introduction</w:t>
      </w:r>
      <w:bookmarkEnd w:id="0"/>
    </w:p>
    <w:p w14:paraId="452811D1" w14:textId="77777777" w:rsidR="00EF473D" w:rsidRPr="00CF7081" w:rsidRDefault="00EF473D" w:rsidP="004F2691">
      <w:pPr>
        <w:ind w:right="139"/>
        <w:jc w:val="both"/>
      </w:pPr>
    </w:p>
    <w:p w14:paraId="11AFF769" w14:textId="1ECFCB6F" w:rsidR="00D97A7F" w:rsidRPr="00CF7081" w:rsidRDefault="00E207E3" w:rsidP="004F2691">
      <w:pPr>
        <w:ind w:right="139"/>
        <w:jc w:val="both"/>
      </w:pPr>
      <w:r w:rsidRPr="00CF7081">
        <w:t xml:space="preserve">Data Protection is the safeguarding of the privacy rights of individuals in relation to the processing, </w:t>
      </w:r>
      <w:r w:rsidR="004F2691" w:rsidRPr="00CF7081">
        <w:t>storage,</w:t>
      </w:r>
      <w:r w:rsidRPr="00CF7081">
        <w:t xml:space="preserve"> and security of their personal data.</w:t>
      </w:r>
      <w:r w:rsidR="004F2691">
        <w:t xml:space="preserve"> </w:t>
      </w:r>
      <w:r w:rsidR="00D97A7F" w:rsidRPr="00CF7081">
        <w:t xml:space="preserve">It is the policy of </w:t>
      </w:r>
      <w:r w:rsidR="00392D22" w:rsidRPr="00CF7081">
        <w:t xml:space="preserve">this company </w:t>
      </w:r>
      <w:r w:rsidR="00D97A7F" w:rsidRPr="00CF7081">
        <w:t xml:space="preserve">to comply with the obligations of the Data Protection Acts 1988 and 2003 and to ensure that all </w:t>
      </w:r>
      <w:r w:rsidRPr="00CF7081">
        <w:t>employees</w:t>
      </w:r>
      <w:r w:rsidR="00D97A7F" w:rsidRPr="00CF7081">
        <w:t xml:space="preserve"> are aware of their data protection responsibilities. </w:t>
      </w:r>
    </w:p>
    <w:p w14:paraId="3D3484B6" w14:textId="77777777" w:rsidR="00D97A7F" w:rsidRPr="00CF7081" w:rsidRDefault="00E207E3" w:rsidP="004F2691">
      <w:pPr>
        <w:ind w:right="139"/>
        <w:jc w:val="both"/>
      </w:pPr>
      <w:r w:rsidRPr="00CF7081">
        <w:t>Employees</w:t>
      </w:r>
      <w:r w:rsidR="00D97A7F" w:rsidRPr="00CF7081">
        <w:t xml:space="preserve"> and service users supply </w:t>
      </w:r>
      <w:r w:rsidR="00392D22" w:rsidRPr="00CF7081">
        <w:t xml:space="preserve">this company </w:t>
      </w:r>
      <w:r w:rsidRPr="00CF7081">
        <w:t>with personal information</w:t>
      </w:r>
      <w:r w:rsidR="00D97A7F" w:rsidRPr="00CF7081">
        <w:t>, and Data Protection legislation applies to this information.  Data Protection law p</w:t>
      </w:r>
      <w:r w:rsidRPr="00CF7081">
        <w:t>laces obligations on the organis</w:t>
      </w:r>
      <w:r w:rsidR="00D97A7F" w:rsidRPr="00CF7081">
        <w:t xml:space="preserve">ation and all </w:t>
      </w:r>
      <w:r w:rsidRPr="00CF7081">
        <w:t>employees</w:t>
      </w:r>
      <w:r w:rsidR="00D97A7F" w:rsidRPr="00CF7081">
        <w:t xml:space="preserve"> who keep personal information.  Every individual has the right to know what personal information is held about her</w:t>
      </w:r>
      <w:r w:rsidRPr="00CF7081">
        <w:t>/him</w:t>
      </w:r>
      <w:r w:rsidR="00D97A7F" w:rsidRPr="00CF7081">
        <w:t xml:space="preserve">.  The Act applies to living persons. </w:t>
      </w:r>
    </w:p>
    <w:p w14:paraId="5CBD071D" w14:textId="77777777" w:rsidR="00D97A7F" w:rsidRPr="00CF7081" w:rsidRDefault="00D97A7F" w:rsidP="004F2691">
      <w:pPr>
        <w:spacing w:after="0"/>
        <w:jc w:val="both"/>
      </w:pPr>
      <w:r w:rsidRPr="00CF7081">
        <w:t xml:space="preserve"> </w:t>
      </w:r>
    </w:p>
    <w:p w14:paraId="618C32E2" w14:textId="1208818C" w:rsidR="00D97A7F" w:rsidRPr="00CF7081" w:rsidRDefault="00D97A7F" w:rsidP="004F2691">
      <w:pPr>
        <w:ind w:right="139"/>
        <w:jc w:val="both"/>
      </w:pPr>
      <w:r w:rsidRPr="00CF7081">
        <w:t>Data Protection rights apply w</w:t>
      </w:r>
      <w:r w:rsidR="009F31F0" w:rsidRPr="00CF7081">
        <w:t xml:space="preserve">hether the information is held in </w:t>
      </w:r>
      <w:r w:rsidR="008A70F5" w:rsidRPr="00CF7081">
        <w:t>paper-based</w:t>
      </w:r>
      <w:r w:rsidR="009F31F0" w:rsidRPr="00CF7081">
        <w:t xml:space="preserve"> form, in electronic format, in manuals, or in photographs, video or digital images.</w:t>
      </w:r>
    </w:p>
    <w:p w14:paraId="45547810" w14:textId="55BC4E06" w:rsidR="00EF473D" w:rsidRPr="004F2691" w:rsidRDefault="00D97A7F" w:rsidP="004F2691">
      <w:pPr>
        <w:ind w:right="139"/>
        <w:jc w:val="both"/>
      </w:pPr>
      <w:r w:rsidRPr="00CF7081">
        <w:t xml:space="preserve">Manual files created before </w:t>
      </w:r>
      <w:r w:rsidR="008A70F5" w:rsidRPr="00CF7081">
        <w:t>July</w:t>
      </w:r>
      <w:r w:rsidRPr="00CF7081">
        <w:t xml:space="preserve"> 2003 are not subject to the full application of the Acts until October 24, 2007</w:t>
      </w:r>
      <w:r w:rsidR="009F31F0" w:rsidRPr="00CF7081">
        <w:t>.</w:t>
      </w:r>
      <w:r w:rsidRPr="00CF7081">
        <w:t xml:space="preserve"> </w:t>
      </w:r>
      <w:r w:rsidR="009F31F0" w:rsidRPr="00CF7081">
        <w:t>However,</w:t>
      </w:r>
      <w:r w:rsidRPr="00CF7081">
        <w:t xml:space="preserve"> those files are subject to access on request and security rulings apply to them. </w:t>
      </w:r>
    </w:p>
    <w:p w14:paraId="64E786E0" w14:textId="77777777" w:rsidR="00D27AF3" w:rsidRPr="00CF7081" w:rsidRDefault="00C336EB" w:rsidP="004F2691">
      <w:pPr>
        <w:pStyle w:val="Heading2"/>
      </w:pPr>
      <w:bookmarkStart w:id="1" w:name="_Toc64985187"/>
      <w:r w:rsidRPr="00CF7081">
        <w:t>Data Protection Rules</w:t>
      </w:r>
      <w:bookmarkEnd w:id="1"/>
    </w:p>
    <w:p w14:paraId="08C8D29C" w14:textId="77777777" w:rsidR="00C336EB" w:rsidRPr="00CF7081" w:rsidRDefault="00C336EB" w:rsidP="004F2691">
      <w:pPr>
        <w:ind w:right="139"/>
        <w:jc w:val="both"/>
      </w:pPr>
      <w:r w:rsidRPr="00CF7081">
        <w:t>The key responsibilities for the organisation with respect to personal information are as follows:</w:t>
      </w:r>
    </w:p>
    <w:p w14:paraId="35674024" w14:textId="77777777" w:rsidR="00C336EB" w:rsidRPr="00CF7081" w:rsidRDefault="00C336EB" w:rsidP="004F2691">
      <w:pPr>
        <w:pStyle w:val="ListParagraph"/>
        <w:numPr>
          <w:ilvl w:val="0"/>
          <w:numId w:val="1"/>
        </w:numPr>
        <w:ind w:right="139"/>
        <w:jc w:val="both"/>
      </w:pPr>
      <w:r w:rsidRPr="00CF7081">
        <w:t>Data should be obtained and processed fairly</w:t>
      </w:r>
    </w:p>
    <w:p w14:paraId="4B02398C" w14:textId="77777777" w:rsidR="00C336EB" w:rsidRPr="00CF7081" w:rsidRDefault="00C336EB" w:rsidP="004F2691">
      <w:pPr>
        <w:pStyle w:val="ListParagraph"/>
        <w:numPr>
          <w:ilvl w:val="0"/>
          <w:numId w:val="1"/>
        </w:numPr>
        <w:ind w:right="139"/>
        <w:jc w:val="both"/>
      </w:pPr>
      <w:r w:rsidRPr="00CF7081">
        <w:t>Data should be kept only for one or more specified and lawful purposes</w:t>
      </w:r>
    </w:p>
    <w:p w14:paraId="369A8EA9" w14:textId="77777777" w:rsidR="00C336EB" w:rsidRPr="00CF7081" w:rsidRDefault="00C336EB" w:rsidP="004F2691">
      <w:pPr>
        <w:pStyle w:val="ListParagraph"/>
        <w:numPr>
          <w:ilvl w:val="0"/>
          <w:numId w:val="1"/>
        </w:numPr>
        <w:ind w:right="139"/>
        <w:jc w:val="both"/>
      </w:pPr>
      <w:r w:rsidRPr="00CF7081">
        <w:t>Data should be processed only in ways compatible with the purposes for which it was given to the organisation originally</w:t>
      </w:r>
    </w:p>
    <w:p w14:paraId="5CDE6367" w14:textId="77777777" w:rsidR="00C336EB" w:rsidRPr="00CF7081" w:rsidRDefault="00C336EB" w:rsidP="004F2691">
      <w:pPr>
        <w:pStyle w:val="ListParagraph"/>
        <w:numPr>
          <w:ilvl w:val="0"/>
          <w:numId w:val="1"/>
        </w:numPr>
        <w:ind w:right="139"/>
        <w:jc w:val="both"/>
      </w:pPr>
      <w:r w:rsidRPr="00CF7081">
        <w:t>Data should be kept safe and secure</w:t>
      </w:r>
    </w:p>
    <w:p w14:paraId="0A74CCEE" w14:textId="77777777" w:rsidR="00C336EB" w:rsidRPr="00CF7081" w:rsidRDefault="00C336EB" w:rsidP="004F2691">
      <w:pPr>
        <w:pStyle w:val="ListParagraph"/>
        <w:numPr>
          <w:ilvl w:val="0"/>
          <w:numId w:val="1"/>
        </w:numPr>
        <w:ind w:right="139"/>
        <w:jc w:val="both"/>
      </w:pPr>
      <w:r w:rsidRPr="00CF7081">
        <w:t>Data should be kept accurate and up-to-date</w:t>
      </w:r>
    </w:p>
    <w:p w14:paraId="689F7269" w14:textId="77777777" w:rsidR="00C336EB" w:rsidRPr="00CF7081" w:rsidRDefault="00C336EB" w:rsidP="004F2691">
      <w:pPr>
        <w:pStyle w:val="ListParagraph"/>
        <w:numPr>
          <w:ilvl w:val="0"/>
          <w:numId w:val="1"/>
        </w:numPr>
        <w:ind w:right="139"/>
        <w:jc w:val="both"/>
      </w:pPr>
      <w:r w:rsidRPr="00CF7081">
        <w:t>Data should be adequate, relevant and not excessive for the purpose(s) for which it is collected and processed</w:t>
      </w:r>
    </w:p>
    <w:p w14:paraId="7256446F" w14:textId="77777777" w:rsidR="00C336EB" w:rsidRPr="00CF7081" w:rsidRDefault="00C336EB" w:rsidP="004F2691">
      <w:pPr>
        <w:pStyle w:val="ListParagraph"/>
        <w:numPr>
          <w:ilvl w:val="0"/>
          <w:numId w:val="1"/>
        </w:numPr>
        <w:ind w:right="139"/>
        <w:jc w:val="both"/>
      </w:pPr>
      <w:r w:rsidRPr="00CF7081">
        <w:t>Data should not be retained for any longer than is necessary for the specified purpose(s)</w:t>
      </w:r>
    </w:p>
    <w:p w14:paraId="3507EBD5" w14:textId="595ADE3C" w:rsidR="004548DA" w:rsidRPr="004F2691" w:rsidRDefault="00513AE2" w:rsidP="004F2691">
      <w:pPr>
        <w:pStyle w:val="ListParagraph"/>
        <w:numPr>
          <w:ilvl w:val="0"/>
          <w:numId w:val="1"/>
        </w:numPr>
        <w:ind w:right="139"/>
        <w:jc w:val="both"/>
      </w:pPr>
      <w:r w:rsidRPr="00CF7081">
        <w:t xml:space="preserve">An individual </w:t>
      </w:r>
      <w:r w:rsidR="000D4C82" w:rsidRPr="00CF7081">
        <w:t>will</w:t>
      </w:r>
      <w:r w:rsidRPr="00CF7081">
        <w:t xml:space="preserve"> be given a copy of his/her personal data on request</w:t>
      </w:r>
      <w:r w:rsidR="004F2691">
        <w:t>.</w:t>
      </w:r>
    </w:p>
    <w:p w14:paraId="229D5B1D" w14:textId="77777777" w:rsidR="004548DA" w:rsidRPr="00CF7081" w:rsidRDefault="004548DA" w:rsidP="004F2691">
      <w:pPr>
        <w:pStyle w:val="Heading1"/>
      </w:pPr>
      <w:bookmarkStart w:id="2" w:name="_Toc64985188"/>
      <w:r w:rsidRPr="00CF7081">
        <w:t>2. Policy Statement</w:t>
      </w:r>
      <w:bookmarkEnd w:id="2"/>
    </w:p>
    <w:p w14:paraId="3FB1B600" w14:textId="33B24702" w:rsidR="004548DA" w:rsidRPr="00CF7081" w:rsidRDefault="1A922D48" w:rsidP="004F2691">
      <w:pPr>
        <w:spacing w:after="163"/>
        <w:ind w:left="-5" w:right="64"/>
        <w:jc w:val="both"/>
      </w:pPr>
      <w:r>
        <w:t xml:space="preserve">With regards to its data protection responsibilities </w:t>
      </w:r>
      <w:r w:rsidR="004F2691">
        <w:rPr>
          <w:rFonts w:ascii="Calibri" w:eastAsia="Calibri" w:hAnsi="Calibri" w:cs="Calibri"/>
          <w:lang w:val="en-US"/>
        </w:rPr>
        <w:t xml:space="preserve">All Lives Are Precious </w:t>
      </w:r>
      <w:r w:rsidRPr="1A922D48">
        <w:rPr>
          <w:rFonts w:ascii="Calibri" w:eastAsia="Calibri" w:hAnsi="Calibri" w:cs="Calibri"/>
          <w:lang w:val="en-US"/>
        </w:rPr>
        <w:t>(hereafter referred to as the "company")</w:t>
      </w:r>
      <w:r w:rsidRPr="1A922D48">
        <w:t xml:space="preserve"> </w:t>
      </w:r>
      <w:r>
        <w:t xml:space="preserve">will endeavour to: </w:t>
      </w:r>
    </w:p>
    <w:p w14:paraId="1411AEFF" w14:textId="77777777" w:rsidR="004548DA" w:rsidRPr="00CF7081" w:rsidRDefault="004548DA" w:rsidP="004F2691">
      <w:pPr>
        <w:pStyle w:val="ListParagraph"/>
        <w:numPr>
          <w:ilvl w:val="0"/>
          <w:numId w:val="10"/>
        </w:numPr>
        <w:spacing w:after="124" w:line="249" w:lineRule="auto"/>
        <w:ind w:right="64"/>
        <w:jc w:val="both"/>
      </w:pPr>
      <w:r w:rsidRPr="00CF7081">
        <w:t xml:space="preserve">Comply with both the Data Protection Acts and good practice; </w:t>
      </w:r>
    </w:p>
    <w:p w14:paraId="25ADE67B" w14:textId="77777777" w:rsidR="004548DA" w:rsidRPr="00CF7081" w:rsidRDefault="004548DA" w:rsidP="004F2691">
      <w:pPr>
        <w:pStyle w:val="ListParagraph"/>
        <w:numPr>
          <w:ilvl w:val="0"/>
          <w:numId w:val="10"/>
        </w:numPr>
        <w:spacing w:after="101" w:line="249" w:lineRule="auto"/>
        <w:ind w:right="64"/>
        <w:jc w:val="both"/>
      </w:pPr>
      <w:r w:rsidRPr="00CF7081">
        <w:t xml:space="preserve">Protect the privacy rights of service users and employees in accordance with Data Protection Acts; </w:t>
      </w:r>
      <w:r w:rsidRPr="00CF7081">
        <w:rPr>
          <w:sz w:val="16"/>
        </w:rPr>
        <w:t xml:space="preserve"> </w:t>
      </w:r>
    </w:p>
    <w:p w14:paraId="68ACDB83" w14:textId="77777777" w:rsidR="004548DA" w:rsidRPr="00CF7081" w:rsidRDefault="004548DA" w:rsidP="004F2691">
      <w:pPr>
        <w:pStyle w:val="ListParagraph"/>
        <w:numPr>
          <w:ilvl w:val="0"/>
          <w:numId w:val="6"/>
        </w:numPr>
        <w:spacing w:after="3" w:line="249" w:lineRule="auto"/>
        <w:ind w:right="64"/>
        <w:jc w:val="both"/>
      </w:pPr>
      <w:r w:rsidRPr="00CF7081">
        <w:t xml:space="preserve">Ensure that personal information in the organisation’s possession is kept safe and secure;  </w:t>
      </w:r>
    </w:p>
    <w:p w14:paraId="640D5558" w14:textId="77777777" w:rsidR="004548DA" w:rsidRPr="00CF7081" w:rsidRDefault="004548DA" w:rsidP="004F2691">
      <w:pPr>
        <w:pStyle w:val="ListParagraph"/>
        <w:numPr>
          <w:ilvl w:val="0"/>
          <w:numId w:val="6"/>
        </w:numPr>
        <w:spacing w:after="96"/>
        <w:jc w:val="both"/>
      </w:pPr>
      <w:r w:rsidRPr="00CF7081">
        <w:t xml:space="preserve">Support employees to meet their legal responsibilities as set out under data protection rules; </w:t>
      </w:r>
    </w:p>
    <w:p w14:paraId="45DA2D46" w14:textId="3B3F2597" w:rsidR="004548DA" w:rsidRPr="00CF7081" w:rsidRDefault="004548DA" w:rsidP="004F2691">
      <w:pPr>
        <w:pStyle w:val="ListParagraph"/>
        <w:numPr>
          <w:ilvl w:val="0"/>
          <w:numId w:val="6"/>
        </w:numPr>
        <w:spacing w:after="95"/>
        <w:jc w:val="both"/>
      </w:pPr>
      <w:r w:rsidRPr="00CF7081">
        <w:t xml:space="preserve">Respect individuals’ </w:t>
      </w:r>
      <w:r w:rsidR="004F2691" w:rsidRPr="00CF7081">
        <w:t>rights.</w:t>
      </w:r>
      <w:r w:rsidRPr="00CF7081">
        <w:t xml:space="preserve"> </w:t>
      </w:r>
    </w:p>
    <w:p w14:paraId="67AF5BB7" w14:textId="4B65C78E" w:rsidR="004548DA" w:rsidRDefault="004548DA" w:rsidP="004F2691">
      <w:pPr>
        <w:pStyle w:val="ListParagraph"/>
        <w:numPr>
          <w:ilvl w:val="0"/>
          <w:numId w:val="6"/>
        </w:numPr>
        <w:spacing w:after="76" w:line="249" w:lineRule="auto"/>
        <w:ind w:right="64"/>
        <w:jc w:val="both"/>
      </w:pPr>
      <w:r w:rsidRPr="00CF7081">
        <w:t xml:space="preserve">Provide awareness training and support for employees that process personal information. </w:t>
      </w:r>
    </w:p>
    <w:p w14:paraId="1FF9FC75" w14:textId="77777777" w:rsidR="004F2691" w:rsidRPr="00CF7081" w:rsidRDefault="004F2691" w:rsidP="004F2691">
      <w:pPr>
        <w:pStyle w:val="ListParagraph"/>
        <w:spacing w:after="76" w:line="249" w:lineRule="auto"/>
        <w:ind w:left="365" w:right="64"/>
        <w:jc w:val="both"/>
      </w:pPr>
    </w:p>
    <w:p w14:paraId="14303534" w14:textId="77777777" w:rsidR="0057403C" w:rsidRPr="00CF7081" w:rsidRDefault="0057403C" w:rsidP="004F2691">
      <w:pPr>
        <w:pStyle w:val="Heading1"/>
      </w:pPr>
      <w:bookmarkStart w:id="3" w:name="_Toc64985189"/>
      <w:r w:rsidRPr="00CF7081">
        <w:t>3. Policy Purposes</w:t>
      </w:r>
      <w:bookmarkEnd w:id="3"/>
    </w:p>
    <w:p w14:paraId="2308030E" w14:textId="77777777" w:rsidR="0057403C" w:rsidRPr="00CF7081" w:rsidRDefault="0057403C" w:rsidP="004F2691">
      <w:pPr>
        <w:spacing w:after="62"/>
        <w:jc w:val="both"/>
      </w:pPr>
      <w:r w:rsidRPr="00CF7081">
        <w:rPr>
          <w:rFonts w:ascii="Arial" w:eastAsia="Arial" w:hAnsi="Arial" w:cs="Arial"/>
          <w:b/>
          <w:sz w:val="16"/>
        </w:rPr>
        <w:t xml:space="preserve"> </w:t>
      </w:r>
      <w:r w:rsidRPr="00CF7081">
        <w:t xml:space="preserve">The purposes of this Data Protection Policy are:  </w:t>
      </w:r>
    </w:p>
    <w:p w14:paraId="59DE21CC" w14:textId="77777777" w:rsidR="0057403C" w:rsidRPr="00CF7081" w:rsidRDefault="0057403C" w:rsidP="004F2691">
      <w:pPr>
        <w:pStyle w:val="ListParagraph"/>
        <w:numPr>
          <w:ilvl w:val="0"/>
          <w:numId w:val="4"/>
        </w:numPr>
        <w:spacing w:after="96"/>
        <w:jc w:val="both"/>
      </w:pPr>
      <w:r w:rsidRPr="00CF7081">
        <w:lastRenderedPageBreak/>
        <w:t>To outline how</w:t>
      </w:r>
      <w:r w:rsidR="00CB70CE" w:rsidRPr="00CF7081">
        <w:t xml:space="preserve"> this company </w:t>
      </w:r>
      <w:r w:rsidRPr="00CF7081">
        <w:t xml:space="preserve">endeavours to comply with the Data Protection Acts; </w:t>
      </w:r>
    </w:p>
    <w:p w14:paraId="0134928F" w14:textId="77777777" w:rsidR="0057403C" w:rsidRPr="00CF7081" w:rsidRDefault="0057403C" w:rsidP="004F2691">
      <w:pPr>
        <w:pStyle w:val="ListParagraph"/>
        <w:numPr>
          <w:ilvl w:val="0"/>
          <w:numId w:val="4"/>
        </w:numPr>
        <w:spacing w:after="124" w:line="249" w:lineRule="auto"/>
        <w:ind w:right="64"/>
        <w:jc w:val="both"/>
      </w:pPr>
      <w:r w:rsidRPr="00CF7081">
        <w:t xml:space="preserve">To provide guidelines for employees; </w:t>
      </w:r>
    </w:p>
    <w:p w14:paraId="7F4566F7" w14:textId="4B3F480F" w:rsidR="0057403C" w:rsidRPr="00CF7081" w:rsidRDefault="00CB70CE" w:rsidP="004F2691">
      <w:pPr>
        <w:pStyle w:val="ListParagraph"/>
        <w:numPr>
          <w:ilvl w:val="0"/>
          <w:numId w:val="4"/>
        </w:numPr>
        <w:spacing w:after="3" w:line="249" w:lineRule="auto"/>
        <w:ind w:right="64"/>
        <w:jc w:val="both"/>
      </w:pPr>
      <w:r w:rsidRPr="00CF7081">
        <w:t>To protect this</w:t>
      </w:r>
      <w:r w:rsidR="0057403C" w:rsidRPr="00CF7081">
        <w:t xml:space="preserve"> from the consequences of a breach of its responsibilities.  </w:t>
      </w:r>
    </w:p>
    <w:p w14:paraId="38B72D82" w14:textId="77777777" w:rsidR="0057403C" w:rsidRPr="00CF7081" w:rsidRDefault="0057403C" w:rsidP="004F2691">
      <w:pPr>
        <w:pStyle w:val="Heading1"/>
      </w:pPr>
      <w:bookmarkStart w:id="4" w:name="_Toc64985190"/>
      <w:r w:rsidRPr="00CF7081">
        <w:t>4. Policy Scope</w:t>
      </w:r>
      <w:bookmarkEnd w:id="4"/>
    </w:p>
    <w:p w14:paraId="2C192DDA" w14:textId="713C8E0F" w:rsidR="00EC352A" w:rsidRPr="00CF7081" w:rsidRDefault="0057403C" w:rsidP="004F2691">
      <w:pPr>
        <w:ind w:left="345" w:right="64" w:hanging="360"/>
        <w:jc w:val="both"/>
      </w:pPr>
      <w:r w:rsidRPr="00CF7081">
        <w:t>This Data Protection Policy applies to all employees who handle pers</w:t>
      </w:r>
      <w:r w:rsidR="00CB70CE" w:rsidRPr="00CF7081">
        <w:t xml:space="preserve">onal data of service users, the </w:t>
      </w:r>
      <w:r w:rsidRPr="00CF7081">
        <w:t xml:space="preserve">people we support and/or employees. </w:t>
      </w:r>
      <w:r w:rsidRPr="00CF7081">
        <w:tab/>
        <w:t xml:space="preserve"> </w:t>
      </w:r>
    </w:p>
    <w:p w14:paraId="47DB2587" w14:textId="77777777" w:rsidR="00D27AF3" w:rsidRPr="00CF7081" w:rsidRDefault="00EC352A" w:rsidP="004F2691">
      <w:pPr>
        <w:pStyle w:val="Heading1"/>
      </w:pPr>
      <w:bookmarkStart w:id="5" w:name="_Toc64985191"/>
      <w:r w:rsidRPr="00CF7081">
        <w:t xml:space="preserve">5. Data Protection </w:t>
      </w:r>
      <w:r w:rsidR="00B1496E" w:rsidRPr="00CF7081">
        <w:t>Principles</w:t>
      </w:r>
      <w:bookmarkEnd w:id="5"/>
    </w:p>
    <w:p w14:paraId="004750A4" w14:textId="77777777" w:rsidR="00D97A7F" w:rsidRPr="00CF7081" w:rsidRDefault="00CB70CE" w:rsidP="004F2691">
      <w:pPr>
        <w:ind w:right="139"/>
        <w:jc w:val="both"/>
      </w:pPr>
      <w:r w:rsidRPr="00CF7081">
        <w:t xml:space="preserve">This company </w:t>
      </w:r>
      <w:r w:rsidR="00B1496E" w:rsidRPr="00CF7081">
        <w:t>will endeavour to meet its obligations under the Data Protection Acts and apply the eight Data Protection Principles in how it stores and processes personal data and information.</w:t>
      </w:r>
    </w:p>
    <w:p w14:paraId="2BC50E86" w14:textId="77777777" w:rsidR="00EF473D" w:rsidRPr="00CF7081" w:rsidRDefault="00EF473D" w:rsidP="004F2691">
      <w:pPr>
        <w:ind w:right="139"/>
        <w:jc w:val="both"/>
        <w:rPr>
          <w:b/>
          <w:i/>
        </w:rPr>
      </w:pPr>
    </w:p>
    <w:p w14:paraId="225C5580" w14:textId="77777777" w:rsidR="006330E2" w:rsidRPr="00CF7081" w:rsidRDefault="006330E2" w:rsidP="004F2691">
      <w:pPr>
        <w:pStyle w:val="Heading2"/>
      </w:pPr>
      <w:bookmarkStart w:id="6" w:name="_Toc64985192"/>
      <w:r w:rsidRPr="00CF7081">
        <w:t>5.1 Obtain and Process Data Fairly</w:t>
      </w:r>
      <w:bookmarkEnd w:id="6"/>
    </w:p>
    <w:p w14:paraId="66FC0EC3" w14:textId="51F04A68" w:rsidR="006330E2" w:rsidRPr="00CF7081" w:rsidRDefault="006330E2" w:rsidP="004F2691">
      <w:pPr>
        <w:tabs>
          <w:tab w:val="right" w:pos="8451"/>
        </w:tabs>
        <w:jc w:val="both"/>
      </w:pPr>
      <w:r w:rsidRPr="00CF7081">
        <w:t xml:space="preserve">At the </w:t>
      </w:r>
      <w:r w:rsidR="004F2691" w:rsidRPr="00CF7081">
        <w:t>time,</w:t>
      </w:r>
      <w:r w:rsidRPr="00CF7081">
        <w:t xml:space="preserve"> the personal data is being collected, a</w:t>
      </w:r>
      <w:r w:rsidR="007C5D9C" w:rsidRPr="00CF7081">
        <w:t>n</w:t>
      </w:r>
      <w:r w:rsidRPr="00CF7081">
        <w:t xml:space="preserve"> </w:t>
      </w:r>
      <w:r w:rsidR="007C5D9C" w:rsidRPr="00CF7081">
        <w:t>individual</w:t>
      </w:r>
      <w:r w:rsidRPr="00CF7081">
        <w:t xml:space="preserve"> must be made aware of the following: </w:t>
      </w:r>
    </w:p>
    <w:p w14:paraId="5D50B4EC" w14:textId="77777777" w:rsidR="006330E2" w:rsidRPr="00CF7081" w:rsidRDefault="006330E2" w:rsidP="004F2691">
      <w:pPr>
        <w:numPr>
          <w:ilvl w:val="0"/>
          <w:numId w:val="5"/>
        </w:numPr>
        <w:spacing w:after="12" w:line="249" w:lineRule="auto"/>
        <w:ind w:right="139" w:hanging="360"/>
        <w:jc w:val="both"/>
      </w:pPr>
      <w:r w:rsidRPr="00CF7081">
        <w:t>What information is being collected and why it is being collected</w:t>
      </w:r>
    </w:p>
    <w:p w14:paraId="7B82B56D" w14:textId="5F60997B" w:rsidR="006330E2" w:rsidRPr="00CF7081" w:rsidRDefault="006330E2" w:rsidP="004F2691">
      <w:pPr>
        <w:numPr>
          <w:ilvl w:val="0"/>
          <w:numId w:val="5"/>
        </w:numPr>
        <w:spacing w:after="12" w:line="249" w:lineRule="auto"/>
        <w:ind w:right="139" w:hanging="360"/>
        <w:jc w:val="both"/>
      </w:pPr>
      <w:r w:rsidRPr="00CF7081">
        <w:t>Who within</w:t>
      </w:r>
      <w:r w:rsidR="002A6D22" w:rsidRPr="00CF7081">
        <w:t xml:space="preserve"> this company </w:t>
      </w:r>
      <w:r w:rsidRPr="00CF7081">
        <w:t>will have access to the information</w:t>
      </w:r>
      <w:r w:rsidR="004F2691">
        <w:t xml:space="preserve">. </w:t>
      </w:r>
    </w:p>
    <w:p w14:paraId="4BC412D6" w14:textId="77777777" w:rsidR="006330E2" w:rsidRPr="00CF7081" w:rsidRDefault="006330E2" w:rsidP="004F2691">
      <w:pPr>
        <w:numPr>
          <w:ilvl w:val="0"/>
          <w:numId w:val="5"/>
        </w:numPr>
        <w:spacing w:after="12" w:line="249" w:lineRule="auto"/>
        <w:ind w:right="139" w:hanging="360"/>
        <w:jc w:val="both"/>
      </w:pPr>
      <w:r w:rsidRPr="00CF7081">
        <w:t xml:space="preserve">How the information will be used and What third party disclosures are contemplated </w:t>
      </w:r>
    </w:p>
    <w:p w14:paraId="291FA368" w14:textId="77777777" w:rsidR="006330E2" w:rsidRPr="00CF7081" w:rsidRDefault="006330E2" w:rsidP="004F2691">
      <w:pPr>
        <w:numPr>
          <w:ilvl w:val="0"/>
          <w:numId w:val="5"/>
        </w:numPr>
        <w:spacing w:after="12" w:line="249" w:lineRule="auto"/>
        <w:ind w:right="139" w:hanging="360"/>
        <w:jc w:val="both"/>
      </w:pPr>
      <w:r w:rsidRPr="00CF7081">
        <w:t>The consequences of not providing the information (if any)</w:t>
      </w:r>
    </w:p>
    <w:p w14:paraId="3B1226CC" w14:textId="77777777" w:rsidR="006330E2" w:rsidRPr="00CF7081" w:rsidRDefault="006330E2" w:rsidP="004F2691">
      <w:pPr>
        <w:numPr>
          <w:ilvl w:val="0"/>
          <w:numId w:val="5"/>
        </w:numPr>
        <w:spacing w:after="12" w:line="249" w:lineRule="auto"/>
        <w:ind w:right="139" w:hanging="360"/>
        <w:jc w:val="both"/>
      </w:pPr>
      <w:r w:rsidRPr="00CF7081">
        <w:t xml:space="preserve">Any statutory obligation that may arise to collect the information </w:t>
      </w:r>
    </w:p>
    <w:p w14:paraId="7637EFD2" w14:textId="77777777" w:rsidR="006330E2" w:rsidRPr="00CF7081" w:rsidRDefault="006330E2" w:rsidP="004F2691">
      <w:pPr>
        <w:numPr>
          <w:ilvl w:val="0"/>
          <w:numId w:val="5"/>
        </w:numPr>
        <w:spacing w:after="12" w:line="249" w:lineRule="auto"/>
        <w:ind w:right="139" w:hanging="360"/>
        <w:jc w:val="both"/>
      </w:pPr>
      <w:r w:rsidRPr="00CF7081">
        <w:t xml:space="preserve">The person’s right to access the information, once collected, and the identity of the organisation collecting the information. </w:t>
      </w:r>
    </w:p>
    <w:p w14:paraId="04B98E2C" w14:textId="77777777" w:rsidR="006330E2" w:rsidRPr="00CF7081" w:rsidRDefault="006330E2" w:rsidP="004F2691">
      <w:pPr>
        <w:spacing w:after="0"/>
        <w:jc w:val="both"/>
      </w:pPr>
      <w:r w:rsidRPr="00CF7081">
        <w:t xml:space="preserve"> </w:t>
      </w:r>
    </w:p>
    <w:p w14:paraId="21F7C059" w14:textId="77777777" w:rsidR="006330E2" w:rsidRPr="00CF7081" w:rsidRDefault="006330E2" w:rsidP="004F2691">
      <w:pPr>
        <w:ind w:left="540" w:right="139" w:hanging="540"/>
        <w:jc w:val="both"/>
      </w:pPr>
      <w:r w:rsidRPr="00CF7081">
        <w:t xml:space="preserve"> </w:t>
      </w:r>
      <w:r w:rsidRPr="00CF7081">
        <w:tab/>
        <w:t xml:space="preserve">The </w:t>
      </w:r>
      <w:r w:rsidR="007C5D9C" w:rsidRPr="00CF7081">
        <w:t>individual</w:t>
      </w:r>
      <w:r w:rsidRPr="00CF7081">
        <w:t xml:space="preserve"> must have given consent to the processing of the data.   Processing means performing any operation or set of operations on data, including:  </w:t>
      </w:r>
    </w:p>
    <w:p w14:paraId="0F44F1BE" w14:textId="77777777" w:rsidR="007C5D9C" w:rsidRPr="00CF7081" w:rsidRDefault="006330E2" w:rsidP="004F2691">
      <w:pPr>
        <w:ind w:left="535" w:right="139"/>
        <w:jc w:val="both"/>
      </w:pPr>
      <w:r w:rsidRPr="00CF7081">
        <w:t xml:space="preserve">obtaining, recording or keeping data, collecting, organizing, storing, altering or adapting the data;  retrieving, consulting or using the data;  disclosing the data by transmitting, disseminating or otherwise making it available;  aligning, combining, blocking, erasing, or destroying the data.   </w:t>
      </w:r>
    </w:p>
    <w:p w14:paraId="1B3AD43C" w14:textId="17ECE744" w:rsidR="006330E2" w:rsidRPr="00CF7081" w:rsidRDefault="006330E2" w:rsidP="004F2691">
      <w:pPr>
        <w:ind w:left="535" w:right="139"/>
        <w:jc w:val="both"/>
      </w:pPr>
      <w:r w:rsidRPr="00CF7081">
        <w:t>However</w:t>
      </w:r>
      <w:r w:rsidR="004F2691">
        <w:t>,</w:t>
      </w:r>
      <w:r w:rsidRPr="00CF7081">
        <w:t xml:space="preserve"> there may be some situations where processing of data may be necessary without the explicit consent of the </w:t>
      </w:r>
      <w:r w:rsidR="007C5D9C" w:rsidRPr="00CF7081">
        <w:t>individual</w:t>
      </w:r>
      <w:r w:rsidRPr="00CF7081">
        <w:t xml:space="preserve"> having been obtained: </w:t>
      </w:r>
    </w:p>
    <w:p w14:paraId="1F7A2B56" w14:textId="781ECCE5" w:rsidR="00CA7715" w:rsidRDefault="006330E2" w:rsidP="004F2691">
      <w:pPr>
        <w:numPr>
          <w:ilvl w:val="0"/>
          <w:numId w:val="5"/>
        </w:numPr>
        <w:spacing w:after="12" w:line="249" w:lineRule="auto"/>
        <w:ind w:right="139" w:hanging="360"/>
        <w:jc w:val="both"/>
      </w:pPr>
      <w:r w:rsidRPr="00CF7081">
        <w:t xml:space="preserve">compliance with a legal </w:t>
      </w:r>
      <w:r w:rsidR="004F2691" w:rsidRPr="00CF7081">
        <w:t>obligation.</w:t>
      </w:r>
      <w:r w:rsidRPr="00CF7081">
        <w:t xml:space="preserve"> </w:t>
      </w:r>
    </w:p>
    <w:p w14:paraId="29031BE5" w14:textId="6226C524" w:rsidR="006330E2" w:rsidRPr="00CF7081" w:rsidRDefault="006330E2" w:rsidP="004F2691">
      <w:pPr>
        <w:numPr>
          <w:ilvl w:val="0"/>
          <w:numId w:val="5"/>
        </w:numPr>
        <w:spacing w:after="12" w:line="249" w:lineRule="auto"/>
        <w:ind w:right="139" w:hanging="360"/>
        <w:jc w:val="both"/>
      </w:pPr>
      <w:r w:rsidRPr="00CF7081">
        <w:t xml:space="preserve">protecting the vital interests of the person where the seeking of the consent of the person is likely to result in those interests being </w:t>
      </w:r>
      <w:r w:rsidR="004F2691" w:rsidRPr="00CF7081">
        <w:t>damaged.</w:t>
      </w:r>
      <w:r w:rsidRPr="00CF7081">
        <w:t xml:space="preserve"> </w:t>
      </w:r>
    </w:p>
    <w:p w14:paraId="59272F5D" w14:textId="3EEB27CB" w:rsidR="006330E2" w:rsidRPr="00CF7081" w:rsidRDefault="006330E2" w:rsidP="004F2691">
      <w:pPr>
        <w:numPr>
          <w:ilvl w:val="0"/>
          <w:numId w:val="5"/>
        </w:numPr>
        <w:spacing w:after="12" w:line="249" w:lineRule="auto"/>
        <w:ind w:right="139" w:hanging="360"/>
        <w:jc w:val="both"/>
      </w:pPr>
      <w:r w:rsidRPr="00CF7081">
        <w:t xml:space="preserve">preventing injury to, or damage to the health, of another </w:t>
      </w:r>
      <w:r w:rsidR="004F2691" w:rsidRPr="00CF7081">
        <w:t>person; and</w:t>
      </w:r>
      <w:r w:rsidRPr="00CF7081">
        <w:t xml:space="preserve"> </w:t>
      </w:r>
    </w:p>
    <w:p w14:paraId="5ADEC756" w14:textId="77777777" w:rsidR="006330E2" w:rsidRPr="00CF7081" w:rsidRDefault="006330E2" w:rsidP="004F2691">
      <w:pPr>
        <w:numPr>
          <w:ilvl w:val="0"/>
          <w:numId w:val="5"/>
        </w:numPr>
        <w:spacing w:after="12" w:line="249" w:lineRule="auto"/>
        <w:ind w:right="139" w:hanging="360"/>
        <w:jc w:val="both"/>
      </w:pPr>
      <w:r w:rsidRPr="00CF7081">
        <w:t xml:space="preserve">for obtaining legal advice, or in connection with legal proceedings, or is necessary for purposes of establishing, exercising, or defending legal rights. </w:t>
      </w:r>
    </w:p>
    <w:p w14:paraId="3CFE6E43" w14:textId="77777777" w:rsidR="006330E2" w:rsidRPr="00CF7081" w:rsidRDefault="006330E2" w:rsidP="004F2691">
      <w:pPr>
        <w:ind w:right="139"/>
        <w:jc w:val="both"/>
      </w:pPr>
    </w:p>
    <w:p w14:paraId="56BBC7A3" w14:textId="605AA726" w:rsidR="00957EB9" w:rsidRPr="00CF7081" w:rsidRDefault="00015ABF" w:rsidP="004F2691">
      <w:pPr>
        <w:pStyle w:val="Heading2"/>
      </w:pPr>
      <w:bookmarkStart w:id="7" w:name="_Toc64985193"/>
      <w:r w:rsidRPr="00CF7081">
        <w:t xml:space="preserve">5.2 Purpose(s) for which information is </w:t>
      </w:r>
      <w:r w:rsidR="004F2691" w:rsidRPr="00CF7081">
        <w:t>stored.</w:t>
      </w:r>
      <w:bookmarkEnd w:id="7"/>
    </w:p>
    <w:p w14:paraId="7F7A4AC9" w14:textId="77777777" w:rsidR="00015ABF" w:rsidRPr="00CF7081" w:rsidRDefault="00015ABF" w:rsidP="004F2691">
      <w:pPr>
        <w:spacing w:after="0"/>
        <w:jc w:val="both"/>
      </w:pPr>
    </w:p>
    <w:p w14:paraId="7D382B28" w14:textId="77777777" w:rsidR="00015ABF" w:rsidRPr="00CF7081" w:rsidRDefault="00015ABF" w:rsidP="004F2691">
      <w:pPr>
        <w:spacing w:after="0"/>
        <w:jc w:val="both"/>
      </w:pPr>
      <w:r w:rsidRPr="00CF7081">
        <w:t>This principle requires employees processing personal data to be aware:</w:t>
      </w:r>
    </w:p>
    <w:p w14:paraId="74989D67" w14:textId="77777777" w:rsidR="00015ABF" w:rsidRPr="00CF7081" w:rsidRDefault="00015ABF" w:rsidP="004F2691">
      <w:pPr>
        <w:spacing w:after="96"/>
        <w:jc w:val="both"/>
      </w:pPr>
      <w:r w:rsidRPr="00CF7081">
        <w:rPr>
          <w:sz w:val="16"/>
        </w:rPr>
        <w:t xml:space="preserve"> </w:t>
      </w:r>
    </w:p>
    <w:p w14:paraId="712417BF" w14:textId="4CA7BDAC" w:rsidR="00015ABF" w:rsidRPr="00CF7081" w:rsidRDefault="00015ABF" w:rsidP="00856F69">
      <w:pPr>
        <w:numPr>
          <w:ilvl w:val="0"/>
          <w:numId w:val="11"/>
        </w:numPr>
        <w:spacing w:after="96" w:line="249" w:lineRule="auto"/>
        <w:ind w:left="427" w:right="64" w:hanging="360"/>
        <w:jc w:val="both"/>
      </w:pPr>
      <w:r w:rsidRPr="00CF7081">
        <w:lastRenderedPageBreak/>
        <w:t xml:space="preserve">That an individual should know the specific reason/s why information is being collected and </w:t>
      </w:r>
      <w:r w:rsidR="004F2691" w:rsidRPr="00CF7081">
        <w:t>retained.</w:t>
      </w:r>
      <w:r w:rsidRPr="004F2691">
        <w:rPr>
          <w:sz w:val="16"/>
        </w:rPr>
        <w:t xml:space="preserve"> </w:t>
      </w:r>
    </w:p>
    <w:p w14:paraId="737F82C5" w14:textId="3F4B6DBC" w:rsidR="00015ABF" w:rsidRPr="00CF7081" w:rsidRDefault="00015ABF" w:rsidP="008C69C5">
      <w:pPr>
        <w:numPr>
          <w:ilvl w:val="0"/>
          <w:numId w:val="11"/>
        </w:numPr>
        <w:spacing w:after="96" w:line="249" w:lineRule="auto"/>
        <w:ind w:left="427" w:right="64" w:hanging="360"/>
        <w:jc w:val="both"/>
      </w:pPr>
      <w:r w:rsidRPr="00CF7081">
        <w:t xml:space="preserve">That the purpose for which the information is being collected is a lawful </w:t>
      </w:r>
      <w:r w:rsidR="004F2691" w:rsidRPr="00CF7081">
        <w:t>one.</w:t>
      </w:r>
      <w:r w:rsidRPr="004F2691">
        <w:rPr>
          <w:sz w:val="16"/>
        </w:rPr>
        <w:t xml:space="preserve"> </w:t>
      </w:r>
    </w:p>
    <w:p w14:paraId="2FE844E7" w14:textId="5484FC3D" w:rsidR="00015ABF" w:rsidRDefault="00015ABF" w:rsidP="004F2691">
      <w:pPr>
        <w:numPr>
          <w:ilvl w:val="0"/>
          <w:numId w:val="11"/>
        </w:numPr>
        <w:spacing w:after="3" w:line="249" w:lineRule="auto"/>
        <w:ind w:right="64" w:hanging="360"/>
        <w:jc w:val="both"/>
      </w:pPr>
      <w:r w:rsidRPr="00CF7081">
        <w:t>Of the different categories of data which are held and the specific purpose for each.</w:t>
      </w:r>
    </w:p>
    <w:p w14:paraId="0CCDA068" w14:textId="77777777" w:rsidR="004F2691" w:rsidRPr="00CF7081" w:rsidRDefault="004F2691" w:rsidP="004F2691">
      <w:pPr>
        <w:spacing w:after="3" w:line="249" w:lineRule="auto"/>
        <w:ind w:left="360" w:right="64"/>
        <w:jc w:val="both"/>
      </w:pPr>
    </w:p>
    <w:p w14:paraId="376EAE92" w14:textId="77777777" w:rsidR="00015ABF" w:rsidRPr="00CF7081" w:rsidRDefault="00015ABF" w:rsidP="004F2691">
      <w:pPr>
        <w:pStyle w:val="Heading2"/>
        <w:rPr>
          <w:i/>
        </w:rPr>
      </w:pPr>
      <w:bookmarkStart w:id="8" w:name="_Toc64985194"/>
      <w:r w:rsidRPr="00CF7081">
        <w:rPr>
          <w:i/>
        </w:rPr>
        <w:t>5.3 Processing of Data</w:t>
      </w:r>
      <w:bookmarkEnd w:id="8"/>
    </w:p>
    <w:p w14:paraId="5AFD3A75" w14:textId="77777777" w:rsidR="005A0D34" w:rsidRPr="00CF7081" w:rsidRDefault="005A0D34" w:rsidP="004F2691">
      <w:pPr>
        <w:ind w:right="139"/>
        <w:jc w:val="both"/>
      </w:pPr>
    </w:p>
    <w:p w14:paraId="6D2CC64D" w14:textId="77777777" w:rsidR="005A0D34" w:rsidRPr="00CF7081" w:rsidRDefault="005A0D34" w:rsidP="004F2691">
      <w:pPr>
        <w:ind w:right="139"/>
        <w:jc w:val="both"/>
      </w:pPr>
      <w:r w:rsidRPr="00CF7081">
        <w:t>Data should be processed only in ways compatible with the purposes for which it was given to the organisation originally.</w:t>
      </w:r>
    </w:p>
    <w:p w14:paraId="13ECA77A" w14:textId="6C121DA9" w:rsidR="005A0D34" w:rsidRPr="00CF7081" w:rsidRDefault="005A0D34" w:rsidP="00224482">
      <w:pPr>
        <w:numPr>
          <w:ilvl w:val="0"/>
          <w:numId w:val="12"/>
        </w:numPr>
        <w:spacing w:after="0" w:line="249" w:lineRule="auto"/>
        <w:ind w:left="427" w:right="64" w:hanging="360"/>
        <w:jc w:val="both"/>
      </w:pPr>
      <w:r w:rsidRPr="00CF7081">
        <w:t xml:space="preserve">Personal Data should only be used and disclosed in ways that are necessary or compatible with the original purpose for which it was </w:t>
      </w:r>
      <w:r w:rsidR="004F2691" w:rsidRPr="00CF7081">
        <w:t>obtained.</w:t>
      </w:r>
      <w:r w:rsidRPr="00CF7081">
        <w:t xml:space="preserve">    </w:t>
      </w:r>
      <w:r w:rsidRPr="004F2691">
        <w:rPr>
          <w:sz w:val="16"/>
        </w:rPr>
        <w:t xml:space="preserve"> </w:t>
      </w:r>
    </w:p>
    <w:p w14:paraId="7281493D" w14:textId="0B895642" w:rsidR="004F2691" w:rsidRDefault="005A0D34" w:rsidP="004F2691">
      <w:pPr>
        <w:numPr>
          <w:ilvl w:val="0"/>
          <w:numId w:val="12"/>
        </w:numPr>
        <w:spacing w:after="3" w:line="249" w:lineRule="auto"/>
        <w:ind w:right="64" w:hanging="360"/>
        <w:jc w:val="both"/>
      </w:pPr>
      <w:r w:rsidRPr="00CF7081">
        <w:t xml:space="preserve">Employees are not to disclose any personal information to any third party without the consent of the individual to whom it </w:t>
      </w:r>
      <w:r w:rsidR="004F2691" w:rsidRPr="00CF7081">
        <w:t>refers.</w:t>
      </w:r>
      <w:r w:rsidRPr="00CF7081">
        <w:t xml:space="preserve"> </w:t>
      </w:r>
    </w:p>
    <w:p w14:paraId="7B6E2136" w14:textId="64D8D66C" w:rsidR="005A0F94" w:rsidRDefault="005A0D34" w:rsidP="004F2691">
      <w:pPr>
        <w:numPr>
          <w:ilvl w:val="0"/>
          <w:numId w:val="12"/>
        </w:numPr>
        <w:spacing w:after="3" w:line="249" w:lineRule="auto"/>
        <w:ind w:right="64" w:hanging="360"/>
        <w:jc w:val="both"/>
      </w:pPr>
      <w:r w:rsidRPr="00CF7081">
        <w:t xml:space="preserve">Personal information should not be disclosed to work colleagues unless they have a legitimate interest in the data </w:t>
      </w:r>
      <w:r w:rsidR="00B41EF3" w:rsidRPr="00CF7081">
        <w:t>to</w:t>
      </w:r>
      <w:r w:rsidRPr="00CF7081">
        <w:t xml:space="preserve"> fulfil official employment duties. </w:t>
      </w:r>
    </w:p>
    <w:p w14:paraId="7E95DB43" w14:textId="77777777" w:rsidR="004F2691" w:rsidRPr="004F2691" w:rsidRDefault="004F2691" w:rsidP="004F2691">
      <w:pPr>
        <w:spacing w:after="3" w:line="249" w:lineRule="auto"/>
        <w:ind w:left="360" w:right="64"/>
        <w:jc w:val="both"/>
      </w:pPr>
    </w:p>
    <w:p w14:paraId="42242EB3" w14:textId="56FAEE51" w:rsidR="00B376E0" w:rsidRDefault="00B376E0" w:rsidP="004F2691">
      <w:pPr>
        <w:pStyle w:val="Heading2"/>
        <w:rPr>
          <w:i/>
        </w:rPr>
      </w:pPr>
      <w:bookmarkStart w:id="9" w:name="_Toc64985195"/>
      <w:r w:rsidRPr="00CF7081">
        <w:rPr>
          <w:i/>
        </w:rPr>
        <w:t xml:space="preserve">5.4 Data should be kept safe and </w:t>
      </w:r>
      <w:r w:rsidR="004F2691" w:rsidRPr="00CF7081">
        <w:rPr>
          <w:i/>
        </w:rPr>
        <w:t>secure.</w:t>
      </w:r>
      <w:bookmarkEnd w:id="9"/>
    </w:p>
    <w:p w14:paraId="4FA23D73" w14:textId="77777777" w:rsidR="005A0F94" w:rsidRPr="005A0F94" w:rsidRDefault="005A0F94" w:rsidP="004F2691">
      <w:pPr>
        <w:spacing w:after="0"/>
        <w:jc w:val="both"/>
        <w:rPr>
          <w:b/>
          <w:i/>
        </w:rPr>
      </w:pPr>
    </w:p>
    <w:p w14:paraId="62F5CD8B" w14:textId="77777777" w:rsidR="00B376E0" w:rsidRPr="00CF7081" w:rsidRDefault="00B376E0" w:rsidP="004F2691">
      <w:pPr>
        <w:ind w:left="-5" w:right="64"/>
        <w:jc w:val="both"/>
      </w:pPr>
      <w:r w:rsidRPr="00CF7081">
        <w:t xml:space="preserve">Appropriate security measures must be taken against unauthorised access to, or alteration, disclosure or destruction of the data and against their accidental loss or destruction. </w:t>
      </w:r>
    </w:p>
    <w:p w14:paraId="723874DA" w14:textId="77777777" w:rsidR="00B376E0" w:rsidRPr="00CF7081" w:rsidRDefault="00B376E0" w:rsidP="004F2691">
      <w:pPr>
        <w:numPr>
          <w:ilvl w:val="0"/>
          <w:numId w:val="14"/>
        </w:numPr>
        <w:spacing w:after="12" w:line="249" w:lineRule="auto"/>
        <w:ind w:right="139" w:hanging="360"/>
        <w:jc w:val="both"/>
      </w:pPr>
      <w:r w:rsidRPr="00CF7081">
        <w:t>Access to information is restricted to authorised employees on a “need-to-know” basis.</w:t>
      </w:r>
    </w:p>
    <w:p w14:paraId="13C31150" w14:textId="77777777" w:rsidR="00B376E0" w:rsidRPr="00CF7081" w:rsidRDefault="00B376E0" w:rsidP="004F2691">
      <w:pPr>
        <w:numPr>
          <w:ilvl w:val="0"/>
          <w:numId w:val="14"/>
        </w:numPr>
        <w:spacing w:after="12" w:line="249" w:lineRule="auto"/>
        <w:ind w:right="139" w:hanging="360"/>
        <w:jc w:val="both"/>
      </w:pPr>
      <w:r w:rsidRPr="00CF7081">
        <w:t xml:space="preserve">Computer systems must be password protected. </w:t>
      </w:r>
    </w:p>
    <w:p w14:paraId="3EA34D90" w14:textId="77777777" w:rsidR="00B376E0" w:rsidRPr="00CF7081" w:rsidRDefault="00B376E0" w:rsidP="004F2691">
      <w:pPr>
        <w:numPr>
          <w:ilvl w:val="0"/>
          <w:numId w:val="14"/>
        </w:numPr>
        <w:spacing w:after="12" w:line="249" w:lineRule="auto"/>
        <w:ind w:right="139" w:hanging="360"/>
        <w:jc w:val="both"/>
      </w:pPr>
      <w:r w:rsidRPr="00CF7081">
        <w:t xml:space="preserve">Information held on computers must always be protected by a password to prevent unauthorised access. </w:t>
      </w:r>
    </w:p>
    <w:p w14:paraId="0ED05A72" w14:textId="77777777" w:rsidR="00CA7715" w:rsidRDefault="00B376E0" w:rsidP="004F2691">
      <w:pPr>
        <w:numPr>
          <w:ilvl w:val="0"/>
          <w:numId w:val="14"/>
        </w:numPr>
        <w:spacing w:after="12" w:line="249" w:lineRule="auto"/>
        <w:ind w:right="139" w:hanging="360"/>
        <w:jc w:val="both"/>
      </w:pPr>
      <w:r w:rsidRPr="00CF7081">
        <w:t xml:space="preserve">There must be back-up procedures in operation for computer-held data. </w:t>
      </w:r>
    </w:p>
    <w:p w14:paraId="3B19E6BD" w14:textId="77777777" w:rsidR="00B376E0" w:rsidRPr="00CF7081" w:rsidRDefault="00B376E0" w:rsidP="004F2691">
      <w:pPr>
        <w:numPr>
          <w:ilvl w:val="0"/>
          <w:numId w:val="14"/>
        </w:numPr>
        <w:spacing w:after="12" w:line="249" w:lineRule="auto"/>
        <w:ind w:right="139" w:hanging="360"/>
        <w:jc w:val="both"/>
      </w:pPr>
      <w:r w:rsidRPr="00CF7081">
        <w:t>Personal information on computer screens should only be visible to the computer user who must have the authority to access the information.</w:t>
      </w:r>
    </w:p>
    <w:p w14:paraId="5FCB3BA1" w14:textId="77777777" w:rsidR="00B376E0" w:rsidRPr="00CF7081" w:rsidRDefault="00B376E0" w:rsidP="004F2691">
      <w:pPr>
        <w:numPr>
          <w:ilvl w:val="0"/>
          <w:numId w:val="14"/>
        </w:numPr>
        <w:spacing w:after="12" w:line="249" w:lineRule="auto"/>
        <w:ind w:right="139" w:hanging="360"/>
        <w:jc w:val="both"/>
      </w:pPr>
      <w:r w:rsidRPr="00CF7081">
        <w:t xml:space="preserve">Employees must be aware of the organisation’s confidentiality and security policies and procedures and comply with them. </w:t>
      </w:r>
    </w:p>
    <w:p w14:paraId="0FB4119D" w14:textId="77777777" w:rsidR="00B376E0" w:rsidRPr="00CF7081" w:rsidRDefault="00B376E0" w:rsidP="004F2691">
      <w:pPr>
        <w:numPr>
          <w:ilvl w:val="0"/>
          <w:numId w:val="14"/>
        </w:numPr>
        <w:spacing w:after="12" w:line="249" w:lineRule="auto"/>
        <w:ind w:right="139" w:hanging="360"/>
        <w:jc w:val="both"/>
      </w:pPr>
      <w:r w:rsidRPr="00CF7081">
        <w:t xml:space="preserve">Data must be securely disposed of when no longer required, or when the purpose for which the information was obtained is no longer current, relevant or valid. </w:t>
      </w:r>
    </w:p>
    <w:p w14:paraId="513A6683" w14:textId="2C1EB5E3" w:rsidR="00570F24" w:rsidRDefault="00B376E0" w:rsidP="004F2691">
      <w:pPr>
        <w:numPr>
          <w:ilvl w:val="0"/>
          <w:numId w:val="14"/>
        </w:numPr>
        <w:spacing w:after="12" w:line="249" w:lineRule="auto"/>
        <w:ind w:right="139" w:hanging="360"/>
        <w:jc w:val="both"/>
      </w:pPr>
      <w:r w:rsidRPr="00CF7081">
        <w:t xml:space="preserve">Premises must be secure when unoccupied, and personal information should be securely locked away when not in use. </w:t>
      </w:r>
    </w:p>
    <w:p w14:paraId="313485FB" w14:textId="77777777" w:rsidR="004F2691" w:rsidRPr="00CF7081" w:rsidRDefault="004F2691" w:rsidP="004F2691">
      <w:pPr>
        <w:spacing w:after="12" w:line="249" w:lineRule="auto"/>
        <w:ind w:left="885" w:right="139"/>
        <w:jc w:val="both"/>
      </w:pPr>
    </w:p>
    <w:p w14:paraId="0ADCB744" w14:textId="10262D2E" w:rsidR="00B376E0" w:rsidRPr="00CF7081" w:rsidRDefault="00570F24" w:rsidP="004F2691">
      <w:pPr>
        <w:pStyle w:val="Heading2"/>
      </w:pPr>
      <w:bookmarkStart w:id="10" w:name="_Toc64985196"/>
      <w:r w:rsidRPr="00CF7081">
        <w:t xml:space="preserve">5.5 Data should be kept accurate and </w:t>
      </w:r>
      <w:r w:rsidR="004F2691" w:rsidRPr="00CF7081">
        <w:t>up to date.</w:t>
      </w:r>
      <w:bookmarkEnd w:id="10"/>
    </w:p>
    <w:p w14:paraId="298B8900" w14:textId="77777777" w:rsidR="00570F24" w:rsidRPr="00CF7081" w:rsidRDefault="00570F24" w:rsidP="004F2691">
      <w:pPr>
        <w:spacing w:after="12" w:line="249" w:lineRule="auto"/>
        <w:ind w:right="139"/>
        <w:jc w:val="both"/>
      </w:pPr>
    </w:p>
    <w:p w14:paraId="2C4AC3BC" w14:textId="77777777" w:rsidR="00386CD8" w:rsidRPr="00CF7081" w:rsidRDefault="00386CD8" w:rsidP="004F2691">
      <w:pPr>
        <w:spacing w:after="12" w:line="249" w:lineRule="auto"/>
        <w:ind w:right="139"/>
        <w:jc w:val="both"/>
      </w:pPr>
      <w:r w:rsidRPr="00CF7081">
        <w:t>Personal information must be accurate. It is the responsibility of all employees who obtain or hold information to ensure that it is accurate and complete.</w:t>
      </w:r>
    </w:p>
    <w:p w14:paraId="25242A57" w14:textId="77777777" w:rsidR="00386CD8" w:rsidRPr="00CF7081" w:rsidRDefault="00386CD8" w:rsidP="004F2691">
      <w:pPr>
        <w:spacing w:after="12" w:line="249" w:lineRule="auto"/>
        <w:ind w:right="139"/>
        <w:jc w:val="both"/>
      </w:pPr>
    </w:p>
    <w:p w14:paraId="7263715B" w14:textId="77777777" w:rsidR="00386CD8" w:rsidRPr="00CF7081" w:rsidRDefault="00386CD8" w:rsidP="004F2691">
      <w:pPr>
        <w:spacing w:after="3" w:line="249" w:lineRule="auto"/>
        <w:ind w:right="64"/>
        <w:jc w:val="both"/>
      </w:pPr>
      <w:r w:rsidRPr="00CF7081">
        <w:t xml:space="preserve">Where an individual data subject informs or advises </w:t>
      </w:r>
      <w:r w:rsidR="00FB1728" w:rsidRPr="00CF7081">
        <w:t>this company</w:t>
      </w:r>
      <w:r w:rsidRPr="00CF7081">
        <w:t xml:space="preserve"> of any errors or changes to their data, employees must amend the information accordingly, and as soon as is reasonably possible. </w:t>
      </w:r>
    </w:p>
    <w:p w14:paraId="4AF177D6" w14:textId="77777777" w:rsidR="00386CD8" w:rsidRPr="00CF7081" w:rsidRDefault="00386CD8" w:rsidP="004F2691">
      <w:pPr>
        <w:spacing w:after="3" w:line="249" w:lineRule="auto"/>
        <w:ind w:right="64"/>
        <w:jc w:val="both"/>
      </w:pPr>
    </w:p>
    <w:p w14:paraId="0A5E9DAE" w14:textId="77777777" w:rsidR="00386CD8" w:rsidRPr="00CF7081" w:rsidRDefault="00386CD8" w:rsidP="004F2691">
      <w:pPr>
        <w:spacing w:after="3" w:line="249" w:lineRule="auto"/>
        <w:ind w:right="64"/>
        <w:jc w:val="both"/>
      </w:pPr>
      <w:r w:rsidRPr="00CF7081">
        <w:t>Manual and computer procedures must be adequate to ensure high levels of data accuracy and maintenance.</w:t>
      </w:r>
    </w:p>
    <w:p w14:paraId="165E16BC" w14:textId="77777777" w:rsidR="00386CD8" w:rsidRPr="00CF7081" w:rsidRDefault="00386CD8" w:rsidP="004F2691">
      <w:pPr>
        <w:spacing w:after="3" w:line="249" w:lineRule="auto"/>
        <w:ind w:right="64"/>
        <w:jc w:val="both"/>
      </w:pPr>
    </w:p>
    <w:p w14:paraId="35A020A2" w14:textId="77777777" w:rsidR="00EF473D" w:rsidRPr="00CF7081" w:rsidRDefault="00EF473D" w:rsidP="004F2691">
      <w:pPr>
        <w:ind w:right="139"/>
        <w:jc w:val="both"/>
        <w:rPr>
          <w:b/>
          <w:i/>
        </w:rPr>
      </w:pPr>
    </w:p>
    <w:p w14:paraId="2FE2C0D6" w14:textId="1879EF47" w:rsidR="00386CD8" w:rsidRPr="00CF7081" w:rsidRDefault="00386CD8" w:rsidP="004F2691">
      <w:pPr>
        <w:pStyle w:val="Heading2"/>
      </w:pPr>
      <w:bookmarkStart w:id="11" w:name="_Toc64985197"/>
      <w:r w:rsidRPr="00CF7081">
        <w:t xml:space="preserve">5.6 Data should be adequate, </w:t>
      </w:r>
      <w:r w:rsidR="004F2691" w:rsidRPr="00CF7081">
        <w:t>relevant,</w:t>
      </w:r>
      <w:r w:rsidRPr="00CF7081">
        <w:t xml:space="preserve"> and not excessive for the purpose(s) for which it is collected and </w:t>
      </w:r>
      <w:r w:rsidR="004F2691" w:rsidRPr="00CF7081">
        <w:t>processed.</w:t>
      </w:r>
      <w:bookmarkEnd w:id="11"/>
    </w:p>
    <w:p w14:paraId="464FAAEB" w14:textId="77777777" w:rsidR="00D46AE5" w:rsidRPr="00CF7081" w:rsidRDefault="00D46AE5" w:rsidP="004F2691">
      <w:pPr>
        <w:ind w:left="540" w:right="139" w:hanging="540"/>
        <w:jc w:val="both"/>
      </w:pPr>
      <w:r w:rsidRPr="00CF7081">
        <w:t xml:space="preserve">Only the information necessary to provide support or services should be collected and maintained. </w:t>
      </w:r>
    </w:p>
    <w:p w14:paraId="4D4ADF99" w14:textId="77777777" w:rsidR="00D46AE5" w:rsidRPr="00CF7081" w:rsidRDefault="00D46AE5" w:rsidP="004F2691">
      <w:pPr>
        <w:spacing w:after="3" w:line="249" w:lineRule="auto"/>
        <w:ind w:right="64"/>
        <w:jc w:val="both"/>
      </w:pPr>
      <w:r w:rsidRPr="00CF7081">
        <w:t xml:space="preserve">Periodic reviews should take place of any personal information already held, to ensure that it is adequate, relevant and not excessive for the purpose for which it was collected. </w:t>
      </w:r>
    </w:p>
    <w:p w14:paraId="46FA85E3" w14:textId="77777777" w:rsidR="00195C5C" w:rsidRPr="00CF7081" w:rsidRDefault="00195C5C" w:rsidP="004F2691">
      <w:pPr>
        <w:spacing w:after="3" w:line="249" w:lineRule="auto"/>
        <w:ind w:right="64"/>
        <w:jc w:val="both"/>
      </w:pPr>
    </w:p>
    <w:p w14:paraId="22182B70" w14:textId="77777777" w:rsidR="00EF473D" w:rsidRPr="00CF7081" w:rsidRDefault="00EF473D" w:rsidP="004F2691">
      <w:pPr>
        <w:spacing w:after="3" w:line="249" w:lineRule="auto"/>
        <w:ind w:right="64"/>
        <w:jc w:val="both"/>
        <w:rPr>
          <w:b/>
          <w:i/>
        </w:rPr>
      </w:pPr>
    </w:p>
    <w:p w14:paraId="78E4C9C2" w14:textId="77777777" w:rsidR="00195C5C" w:rsidRPr="00CF7081" w:rsidRDefault="00195C5C" w:rsidP="004F2691">
      <w:pPr>
        <w:pStyle w:val="Heading2"/>
      </w:pPr>
      <w:bookmarkStart w:id="12" w:name="_Toc64985198"/>
      <w:r w:rsidRPr="00CF7081">
        <w:t>5.7 Data should not be retained for longer than is necessary for the specified purpose(s)</w:t>
      </w:r>
      <w:bookmarkEnd w:id="12"/>
    </w:p>
    <w:p w14:paraId="5E7790A2" w14:textId="77777777" w:rsidR="00195C5C" w:rsidRPr="00CF7081" w:rsidRDefault="00195C5C" w:rsidP="004F2691">
      <w:pPr>
        <w:spacing w:after="3" w:line="249" w:lineRule="auto"/>
        <w:ind w:right="64"/>
        <w:jc w:val="both"/>
      </w:pPr>
    </w:p>
    <w:p w14:paraId="3C8FA065" w14:textId="79FB9018" w:rsidR="00195C5C" w:rsidRPr="00CF7081" w:rsidRDefault="00195C5C" w:rsidP="004F2691">
      <w:pPr>
        <w:spacing w:after="3" w:line="249" w:lineRule="auto"/>
        <w:ind w:right="64"/>
        <w:jc w:val="both"/>
      </w:pPr>
      <w:r w:rsidRPr="00CF7081">
        <w:t xml:space="preserve">Data should be held for the length of time the purpose for which it was collected is valid. Once this data is no longer current or valid, it must be disposed of in a secure manner. </w:t>
      </w:r>
      <w:r w:rsidR="004F2691" w:rsidRPr="00CF7081">
        <w:t>Care</w:t>
      </w:r>
      <w:r w:rsidRPr="00CF7081">
        <w:t xml:space="preserve"> is to </w:t>
      </w:r>
      <w:r w:rsidR="004F2691" w:rsidRPr="00CF7081">
        <w:t>take</w:t>
      </w:r>
      <w:r w:rsidRPr="00CF7081">
        <w:t xml:space="preserve"> when shredding or incinerating paper-based or manual data and when disposing of laptops and computers.</w:t>
      </w:r>
    </w:p>
    <w:p w14:paraId="60C8539E" w14:textId="77777777" w:rsidR="00195C5C" w:rsidRPr="00CF7081" w:rsidRDefault="00195C5C" w:rsidP="004F2691">
      <w:pPr>
        <w:spacing w:after="3" w:line="249" w:lineRule="auto"/>
        <w:ind w:right="64"/>
        <w:jc w:val="both"/>
      </w:pPr>
    </w:p>
    <w:p w14:paraId="1DA6F54E" w14:textId="3599CE43" w:rsidR="00195C5C" w:rsidRPr="00CF7081" w:rsidRDefault="00195C5C" w:rsidP="004F2691">
      <w:pPr>
        <w:spacing w:after="3" w:line="249" w:lineRule="auto"/>
        <w:ind w:right="64"/>
        <w:jc w:val="both"/>
      </w:pPr>
      <w:r w:rsidRPr="00CF7081">
        <w:t xml:space="preserve">Exceptions may apply from specific legislation which require information to be retained for </w:t>
      </w:r>
      <w:r w:rsidR="00B41EF3" w:rsidRPr="00CF7081">
        <w:t>periods</w:t>
      </w:r>
      <w:r w:rsidRPr="00CF7081">
        <w:t>.</w:t>
      </w:r>
    </w:p>
    <w:p w14:paraId="709C8F72" w14:textId="77777777" w:rsidR="00CA7715" w:rsidRDefault="00CA7715" w:rsidP="004F2691">
      <w:pPr>
        <w:ind w:right="139"/>
        <w:jc w:val="both"/>
        <w:rPr>
          <w:b/>
          <w:i/>
        </w:rPr>
      </w:pPr>
    </w:p>
    <w:p w14:paraId="24C49A66" w14:textId="23C41F86" w:rsidR="000D4C82" w:rsidRPr="00CA7715" w:rsidRDefault="00195C5C" w:rsidP="004F2691">
      <w:pPr>
        <w:pStyle w:val="Heading2"/>
      </w:pPr>
      <w:bookmarkStart w:id="13" w:name="_Toc64985199"/>
      <w:r w:rsidRPr="00CF7081">
        <w:t xml:space="preserve">5.8 </w:t>
      </w:r>
      <w:r w:rsidR="000D4C82" w:rsidRPr="00CF7081">
        <w:t xml:space="preserve">An individual will be given a copy of his/her personal data on </w:t>
      </w:r>
      <w:r w:rsidR="004F2691" w:rsidRPr="00CF7081">
        <w:t>request.</w:t>
      </w:r>
      <w:bookmarkEnd w:id="13"/>
    </w:p>
    <w:p w14:paraId="41904D0C" w14:textId="77777777" w:rsidR="00684175" w:rsidRPr="00CF7081" w:rsidRDefault="00684175" w:rsidP="004F2691">
      <w:pPr>
        <w:tabs>
          <w:tab w:val="center" w:pos="3274"/>
        </w:tabs>
        <w:jc w:val="both"/>
      </w:pPr>
      <w:r w:rsidRPr="00CF7081">
        <w:t xml:space="preserve">An individual about whom personal data is held is entitled to: </w:t>
      </w:r>
    </w:p>
    <w:p w14:paraId="149798F0" w14:textId="77777777" w:rsidR="00684175" w:rsidRPr="00CF7081" w:rsidRDefault="00684175" w:rsidP="004F2691">
      <w:pPr>
        <w:numPr>
          <w:ilvl w:val="0"/>
          <w:numId w:val="19"/>
        </w:numPr>
        <w:spacing w:after="12" w:line="249" w:lineRule="auto"/>
        <w:ind w:right="139" w:hanging="360"/>
        <w:jc w:val="both"/>
      </w:pPr>
      <w:r w:rsidRPr="00CF7081">
        <w:t xml:space="preserve">A copy of the data held about him/her </w:t>
      </w:r>
    </w:p>
    <w:p w14:paraId="2FD80D56" w14:textId="77777777" w:rsidR="00684175" w:rsidRPr="00CF7081" w:rsidRDefault="00684175" w:rsidP="004F2691">
      <w:pPr>
        <w:numPr>
          <w:ilvl w:val="0"/>
          <w:numId w:val="19"/>
        </w:numPr>
        <w:spacing w:after="12" w:line="249" w:lineRule="auto"/>
        <w:ind w:right="139" w:hanging="360"/>
        <w:jc w:val="both"/>
      </w:pPr>
      <w:r w:rsidRPr="00CF7081">
        <w:t xml:space="preserve">Know the purpose for processing his/her data </w:t>
      </w:r>
    </w:p>
    <w:p w14:paraId="1A425D9D" w14:textId="77777777" w:rsidR="00684175" w:rsidRPr="00CF7081" w:rsidRDefault="00684175" w:rsidP="004F2691">
      <w:pPr>
        <w:numPr>
          <w:ilvl w:val="0"/>
          <w:numId w:val="19"/>
        </w:numPr>
        <w:spacing w:after="12" w:line="249" w:lineRule="auto"/>
        <w:ind w:right="139" w:hanging="360"/>
        <w:jc w:val="both"/>
      </w:pPr>
      <w:r w:rsidRPr="00CF7081">
        <w:t xml:space="preserve">Know the identity of those to whom the data may be disclosed </w:t>
      </w:r>
    </w:p>
    <w:p w14:paraId="0260288D" w14:textId="77777777" w:rsidR="00684175" w:rsidRPr="00CF7081" w:rsidRDefault="00684175" w:rsidP="004F2691">
      <w:pPr>
        <w:numPr>
          <w:ilvl w:val="0"/>
          <w:numId w:val="19"/>
        </w:numPr>
        <w:spacing w:after="12" w:line="249" w:lineRule="auto"/>
        <w:ind w:right="139" w:hanging="360"/>
        <w:jc w:val="both"/>
      </w:pPr>
      <w:r w:rsidRPr="00CF7081">
        <w:t xml:space="preserve">Know the source of the data, unless it is contrary to public interest </w:t>
      </w:r>
    </w:p>
    <w:p w14:paraId="7E9C2BC5" w14:textId="77777777" w:rsidR="00684175" w:rsidRPr="00CF7081" w:rsidRDefault="00684175" w:rsidP="004F2691">
      <w:pPr>
        <w:numPr>
          <w:ilvl w:val="0"/>
          <w:numId w:val="19"/>
        </w:numPr>
        <w:spacing w:after="12" w:line="249" w:lineRule="auto"/>
        <w:ind w:right="139" w:hanging="360"/>
        <w:jc w:val="both"/>
      </w:pPr>
      <w:r w:rsidRPr="00CF7081">
        <w:t xml:space="preserve">Know the logic involved in automated decisions, and </w:t>
      </w:r>
    </w:p>
    <w:p w14:paraId="3280CA2F" w14:textId="77777777" w:rsidR="00684175" w:rsidRPr="00CF7081" w:rsidRDefault="00684175" w:rsidP="004F2691">
      <w:pPr>
        <w:numPr>
          <w:ilvl w:val="0"/>
          <w:numId w:val="19"/>
        </w:numPr>
        <w:spacing w:after="12" w:line="249" w:lineRule="auto"/>
        <w:ind w:right="139" w:hanging="360"/>
        <w:jc w:val="both"/>
      </w:pPr>
      <w:r w:rsidRPr="00CF7081">
        <w:t xml:space="preserve">Have a copy of any data held in the form of opinions, except where such opinions were given in confidence. </w:t>
      </w:r>
    </w:p>
    <w:p w14:paraId="2695A1A8" w14:textId="77777777" w:rsidR="00684175" w:rsidRPr="00CF7081" w:rsidRDefault="00684175" w:rsidP="004F2691">
      <w:pPr>
        <w:numPr>
          <w:ilvl w:val="0"/>
          <w:numId w:val="19"/>
        </w:numPr>
        <w:spacing w:after="3" w:line="249" w:lineRule="auto"/>
        <w:ind w:right="64" w:hanging="427"/>
        <w:jc w:val="both"/>
      </w:pPr>
      <w:r w:rsidRPr="00CF7081">
        <w:t xml:space="preserve">Know the reasons for an access refusal. </w:t>
      </w:r>
    </w:p>
    <w:p w14:paraId="38659C08" w14:textId="77777777" w:rsidR="00684175" w:rsidRPr="00CF7081" w:rsidRDefault="00684175" w:rsidP="004F2691">
      <w:pPr>
        <w:spacing w:after="3" w:line="249" w:lineRule="auto"/>
        <w:ind w:right="64"/>
        <w:jc w:val="both"/>
      </w:pPr>
    </w:p>
    <w:p w14:paraId="2B642A54" w14:textId="77777777" w:rsidR="00684175" w:rsidRPr="00CF7081" w:rsidRDefault="00684175" w:rsidP="004F2691">
      <w:pPr>
        <w:spacing w:after="166" w:line="251" w:lineRule="auto"/>
        <w:ind w:left="-5"/>
        <w:jc w:val="both"/>
      </w:pPr>
      <w:r w:rsidRPr="00CF7081">
        <w:rPr>
          <w:rFonts w:eastAsia="Arial" w:cs="Arial"/>
        </w:rPr>
        <w:t xml:space="preserve">To make an access request the Data Subject must: </w:t>
      </w:r>
    </w:p>
    <w:p w14:paraId="2034334A" w14:textId="77777777" w:rsidR="00684175" w:rsidRPr="00CF7081" w:rsidRDefault="00684175" w:rsidP="004F2691">
      <w:pPr>
        <w:numPr>
          <w:ilvl w:val="0"/>
          <w:numId w:val="20"/>
        </w:numPr>
        <w:spacing w:after="129" w:line="249" w:lineRule="auto"/>
        <w:ind w:right="64" w:hanging="427"/>
        <w:jc w:val="both"/>
      </w:pPr>
      <w:r w:rsidRPr="00CF7081">
        <w:t>Apply in writing</w:t>
      </w:r>
      <w:r w:rsidRPr="00CF7081">
        <w:rPr>
          <w:rFonts w:eastAsia="Arial" w:cs="Arial"/>
          <w:b/>
        </w:rPr>
        <w:t xml:space="preserve"> </w:t>
      </w:r>
      <w:r w:rsidRPr="00CF7081">
        <w:t xml:space="preserve">(which may be via email); </w:t>
      </w:r>
    </w:p>
    <w:p w14:paraId="55AE4812" w14:textId="77777777" w:rsidR="00684175" w:rsidRPr="00CF7081" w:rsidRDefault="00684175" w:rsidP="004F2691">
      <w:pPr>
        <w:numPr>
          <w:ilvl w:val="0"/>
          <w:numId w:val="20"/>
        </w:numPr>
        <w:spacing w:after="3" w:line="249" w:lineRule="auto"/>
        <w:ind w:right="64" w:hanging="427"/>
        <w:jc w:val="both"/>
      </w:pPr>
      <w:r w:rsidRPr="00CF7081">
        <w:t xml:space="preserve">Give any details which might be needed to help identify the individual and locate the information kept about him/her. </w:t>
      </w:r>
      <w:r w:rsidRPr="00CF7081">
        <w:tab/>
        <w:t xml:space="preserve"> </w:t>
      </w:r>
    </w:p>
    <w:p w14:paraId="09C2D3F2" w14:textId="77777777" w:rsidR="00684175" w:rsidRPr="00CF7081" w:rsidRDefault="00684175" w:rsidP="004F2691">
      <w:pPr>
        <w:spacing w:after="3" w:line="249" w:lineRule="auto"/>
        <w:ind w:right="64"/>
        <w:jc w:val="both"/>
      </w:pPr>
    </w:p>
    <w:p w14:paraId="62500F09" w14:textId="77777777" w:rsidR="00684175" w:rsidRPr="00CF7081" w:rsidRDefault="00684175" w:rsidP="004F2691">
      <w:pPr>
        <w:ind w:right="139"/>
        <w:jc w:val="both"/>
      </w:pPr>
      <w:r w:rsidRPr="00CF7081">
        <w:t>In response to a request for access to information</w:t>
      </w:r>
      <w:r w:rsidR="00FB1728" w:rsidRPr="00CF7081">
        <w:t xml:space="preserve"> this company </w:t>
      </w:r>
      <w:r w:rsidRPr="00CF7081">
        <w:t xml:space="preserve">must: </w:t>
      </w:r>
    </w:p>
    <w:p w14:paraId="78CA8178" w14:textId="77777777" w:rsidR="00684175" w:rsidRPr="00CF7081" w:rsidRDefault="00684175" w:rsidP="004F2691">
      <w:pPr>
        <w:pStyle w:val="ListParagraph"/>
        <w:numPr>
          <w:ilvl w:val="0"/>
          <w:numId w:val="21"/>
        </w:numPr>
        <w:spacing w:after="12" w:line="249" w:lineRule="auto"/>
        <w:ind w:right="139"/>
        <w:jc w:val="both"/>
      </w:pPr>
      <w:r w:rsidRPr="00CF7081">
        <w:t xml:space="preserve">Supply the information to the requester promptly and within forty days of receiving the request, and </w:t>
      </w:r>
    </w:p>
    <w:p w14:paraId="67A1E3BD" w14:textId="77777777" w:rsidR="00684175" w:rsidRPr="00CF7081" w:rsidRDefault="00684175" w:rsidP="004F2691">
      <w:pPr>
        <w:pStyle w:val="ListParagraph"/>
        <w:numPr>
          <w:ilvl w:val="0"/>
          <w:numId w:val="21"/>
        </w:numPr>
        <w:spacing w:after="12" w:line="249" w:lineRule="auto"/>
        <w:ind w:right="139"/>
        <w:jc w:val="both"/>
      </w:pPr>
      <w:r w:rsidRPr="00CF7081">
        <w:t xml:space="preserve">Provide the information in a form which will be clear to the person. </w:t>
      </w:r>
    </w:p>
    <w:p w14:paraId="4C912F27" w14:textId="77777777" w:rsidR="00684175" w:rsidRPr="00CF7081" w:rsidRDefault="00684175" w:rsidP="004F2691">
      <w:pPr>
        <w:spacing w:after="3" w:line="249" w:lineRule="auto"/>
        <w:ind w:right="64"/>
        <w:jc w:val="both"/>
      </w:pPr>
    </w:p>
    <w:p w14:paraId="4C4E665B" w14:textId="77777777" w:rsidR="005F1777" w:rsidRPr="00CF7081" w:rsidRDefault="005F1777" w:rsidP="004F2691">
      <w:pPr>
        <w:tabs>
          <w:tab w:val="center" w:pos="2593"/>
        </w:tabs>
        <w:jc w:val="both"/>
      </w:pPr>
      <w:r w:rsidRPr="00CF7081">
        <w:t xml:space="preserve">Right of access can be refused if: </w:t>
      </w:r>
    </w:p>
    <w:p w14:paraId="406AAEC0" w14:textId="77777777" w:rsidR="005F1777" w:rsidRPr="00CF7081" w:rsidRDefault="005F1777" w:rsidP="004F2691">
      <w:pPr>
        <w:numPr>
          <w:ilvl w:val="0"/>
          <w:numId w:val="19"/>
        </w:numPr>
        <w:spacing w:after="12" w:line="249" w:lineRule="auto"/>
        <w:ind w:right="139" w:hanging="360"/>
        <w:jc w:val="both"/>
      </w:pPr>
      <w:r w:rsidRPr="00CF7081">
        <w:t xml:space="preserve">Providing access will pose a serious threat to the life or health of any individual, including the requester, </w:t>
      </w:r>
    </w:p>
    <w:p w14:paraId="5E2C023C" w14:textId="77777777" w:rsidR="005F1777" w:rsidRPr="00CF7081" w:rsidRDefault="005F1777" w:rsidP="004F2691">
      <w:pPr>
        <w:numPr>
          <w:ilvl w:val="0"/>
          <w:numId w:val="19"/>
        </w:numPr>
        <w:spacing w:after="12" w:line="249" w:lineRule="auto"/>
        <w:ind w:right="139" w:hanging="360"/>
        <w:jc w:val="both"/>
      </w:pPr>
      <w:r w:rsidRPr="00CF7081">
        <w:t xml:space="preserve">Providing access would have an unacceptable impact on the privacy of other individuals, or </w:t>
      </w:r>
    </w:p>
    <w:p w14:paraId="1FBC1634" w14:textId="77777777" w:rsidR="005F1777" w:rsidRPr="00CF7081" w:rsidRDefault="005F1777" w:rsidP="004F2691">
      <w:pPr>
        <w:numPr>
          <w:ilvl w:val="0"/>
          <w:numId w:val="19"/>
        </w:numPr>
        <w:spacing w:after="12" w:line="249" w:lineRule="auto"/>
        <w:ind w:right="139" w:hanging="360"/>
        <w:jc w:val="both"/>
      </w:pPr>
      <w:r w:rsidRPr="00CF7081">
        <w:lastRenderedPageBreak/>
        <w:t xml:space="preserve">It is required or authorised by law. </w:t>
      </w:r>
    </w:p>
    <w:p w14:paraId="45CE0094" w14:textId="77777777" w:rsidR="005F1777" w:rsidRPr="00CF7081" w:rsidRDefault="005F1777" w:rsidP="004F2691">
      <w:pPr>
        <w:spacing w:after="4" w:line="251" w:lineRule="auto"/>
        <w:ind w:left="-5"/>
        <w:jc w:val="both"/>
        <w:rPr>
          <w:rFonts w:eastAsia="Arial" w:cs="Arial"/>
        </w:rPr>
      </w:pPr>
    </w:p>
    <w:p w14:paraId="12416DDD" w14:textId="77777777" w:rsidR="0074505C" w:rsidRPr="00CF7081" w:rsidRDefault="0074505C" w:rsidP="004F2691">
      <w:pPr>
        <w:spacing w:after="4" w:line="251" w:lineRule="auto"/>
        <w:ind w:left="-5"/>
        <w:jc w:val="both"/>
      </w:pPr>
      <w:r w:rsidRPr="00CF7081">
        <w:rPr>
          <w:rFonts w:eastAsia="Arial" w:cs="Arial"/>
        </w:rPr>
        <w:t xml:space="preserve">Additional rights under the Data Protection Acts:    </w:t>
      </w:r>
    </w:p>
    <w:p w14:paraId="09529288" w14:textId="77777777" w:rsidR="0074505C" w:rsidRPr="00CF7081" w:rsidRDefault="0074505C" w:rsidP="004F2691">
      <w:pPr>
        <w:spacing w:after="96"/>
        <w:jc w:val="both"/>
      </w:pPr>
      <w:r w:rsidRPr="00CF7081">
        <w:rPr>
          <w:rFonts w:eastAsia="Arial" w:cs="Arial"/>
          <w:b/>
          <w:sz w:val="16"/>
        </w:rPr>
        <w:t xml:space="preserve"> </w:t>
      </w:r>
    </w:p>
    <w:p w14:paraId="15AAEDF2" w14:textId="77777777" w:rsidR="0074505C" w:rsidRPr="00CF7081" w:rsidRDefault="0074505C" w:rsidP="004F2691">
      <w:pPr>
        <w:numPr>
          <w:ilvl w:val="0"/>
          <w:numId w:val="20"/>
        </w:numPr>
        <w:spacing w:after="124" w:line="249" w:lineRule="auto"/>
        <w:ind w:right="64" w:hanging="427"/>
        <w:jc w:val="both"/>
      </w:pPr>
      <w:r w:rsidRPr="00CF7081">
        <w:t xml:space="preserve">Data subjects have the right to have any inaccurate information rectified or erased; </w:t>
      </w:r>
    </w:p>
    <w:p w14:paraId="2B3DEEF7" w14:textId="77777777" w:rsidR="0074505C" w:rsidRPr="00CF7081" w:rsidRDefault="0074505C" w:rsidP="004F2691">
      <w:pPr>
        <w:numPr>
          <w:ilvl w:val="0"/>
          <w:numId w:val="20"/>
        </w:numPr>
        <w:spacing w:after="124" w:line="249" w:lineRule="auto"/>
        <w:ind w:right="64" w:hanging="427"/>
        <w:jc w:val="both"/>
      </w:pPr>
      <w:r w:rsidRPr="00CF7081">
        <w:t xml:space="preserve">Data subjects have the right to have personal data taken off a mailing list; </w:t>
      </w:r>
    </w:p>
    <w:p w14:paraId="71AAE5DF" w14:textId="77777777" w:rsidR="005A0F94" w:rsidRDefault="0074505C" w:rsidP="004F2691">
      <w:pPr>
        <w:numPr>
          <w:ilvl w:val="0"/>
          <w:numId w:val="20"/>
        </w:numPr>
        <w:spacing w:after="3" w:line="249" w:lineRule="auto"/>
        <w:ind w:right="64" w:hanging="427"/>
        <w:jc w:val="both"/>
      </w:pPr>
      <w:r w:rsidRPr="00CF7081">
        <w:t>Data subjects gave the right to complain to th</w:t>
      </w:r>
      <w:r w:rsidR="005A0F94">
        <w:t>e Data Protection Commissioner.</w:t>
      </w:r>
    </w:p>
    <w:p w14:paraId="45BE83CD" w14:textId="77777777" w:rsidR="00CA7715" w:rsidRPr="00CF7081" w:rsidRDefault="00CA7715" w:rsidP="004F2691">
      <w:pPr>
        <w:spacing w:after="3" w:line="249" w:lineRule="auto"/>
        <w:ind w:right="64"/>
        <w:jc w:val="both"/>
      </w:pPr>
    </w:p>
    <w:p w14:paraId="3058C9CF" w14:textId="77777777" w:rsidR="00684175" w:rsidRPr="00CF7081" w:rsidRDefault="00AF6BC4" w:rsidP="004F2691">
      <w:pPr>
        <w:pStyle w:val="Heading1"/>
      </w:pPr>
      <w:bookmarkStart w:id="14" w:name="_Toc64985200"/>
      <w:r w:rsidRPr="00CF7081">
        <w:t>6. Procedure for dealing with a request under the Data Protection Acts</w:t>
      </w:r>
      <w:bookmarkEnd w:id="14"/>
    </w:p>
    <w:p w14:paraId="7E8A4657" w14:textId="77777777" w:rsidR="00AF6BC4" w:rsidRPr="00CF7081" w:rsidRDefault="00AF6BC4" w:rsidP="004F2691">
      <w:pPr>
        <w:spacing w:after="12" w:line="249" w:lineRule="auto"/>
        <w:ind w:right="139"/>
        <w:jc w:val="both"/>
      </w:pPr>
    </w:p>
    <w:p w14:paraId="7F02E802" w14:textId="77777777" w:rsidR="00AF6BC4" w:rsidRPr="00CF7081" w:rsidRDefault="00AF6BC4" w:rsidP="004F2691">
      <w:pPr>
        <w:spacing w:after="12" w:line="249" w:lineRule="auto"/>
        <w:ind w:right="139"/>
        <w:jc w:val="both"/>
      </w:pPr>
      <w:r w:rsidRPr="00CF7081">
        <w:t xml:space="preserve">Upon receiving a data protection request, the following </w:t>
      </w:r>
      <w:r w:rsidR="004C4DFD" w:rsidRPr="00CF7081">
        <w:t>steps</w:t>
      </w:r>
      <w:r w:rsidRPr="00CF7081">
        <w:t xml:space="preserve"> will be taken:</w:t>
      </w:r>
    </w:p>
    <w:p w14:paraId="720D1C4E" w14:textId="77777777" w:rsidR="00AF6BC4" w:rsidRPr="00CF7081" w:rsidRDefault="00AF6BC4" w:rsidP="004F2691">
      <w:pPr>
        <w:spacing w:after="12" w:line="249" w:lineRule="auto"/>
        <w:ind w:right="139"/>
        <w:jc w:val="both"/>
      </w:pPr>
    </w:p>
    <w:p w14:paraId="7123D70C" w14:textId="77777777" w:rsidR="00AF6BC4" w:rsidRPr="00CF7081" w:rsidRDefault="00AF6BC4" w:rsidP="004F2691">
      <w:pPr>
        <w:pStyle w:val="ListParagraph"/>
        <w:numPr>
          <w:ilvl w:val="0"/>
          <w:numId w:val="22"/>
        </w:numPr>
        <w:spacing w:after="12" w:line="249" w:lineRule="auto"/>
        <w:ind w:right="139"/>
        <w:jc w:val="both"/>
      </w:pPr>
      <w:r w:rsidRPr="00CF7081">
        <w:t xml:space="preserve">Data protection request </w:t>
      </w:r>
      <w:r w:rsidR="004C4DFD" w:rsidRPr="00CF7081">
        <w:t>is</w:t>
      </w:r>
      <w:r w:rsidRPr="00CF7081">
        <w:t xml:space="preserve"> forwarded to </w:t>
      </w:r>
      <w:r w:rsidR="00AB5812" w:rsidRPr="00CF7081">
        <w:t xml:space="preserve">this company </w:t>
      </w:r>
      <w:r w:rsidRPr="00CF7081">
        <w:t>designated Freedom of Information Officer.</w:t>
      </w:r>
    </w:p>
    <w:p w14:paraId="2C75CC1D" w14:textId="77777777" w:rsidR="004C4DFD" w:rsidRPr="00CF7081" w:rsidRDefault="004C4DFD" w:rsidP="004F2691">
      <w:pPr>
        <w:pStyle w:val="ListParagraph"/>
        <w:numPr>
          <w:ilvl w:val="0"/>
          <w:numId w:val="22"/>
        </w:numPr>
        <w:spacing w:after="12" w:line="249" w:lineRule="auto"/>
        <w:ind w:right="139"/>
        <w:jc w:val="both"/>
      </w:pPr>
      <w:r w:rsidRPr="00CF7081">
        <w:t>The Freedom of Information Officer will check that the access request can be granted under the Data Protection Acts of 1998 and 2003.</w:t>
      </w:r>
    </w:p>
    <w:p w14:paraId="494C6A37" w14:textId="77777777" w:rsidR="004C4DFD" w:rsidRPr="00CF7081" w:rsidRDefault="004C4DFD" w:rsidP="004F2691">
      <w:pPr>
        <w:pStyle w:val="ListParagraph"/>
        <w:numPr>
          <w:ilvl w:val="0"/>
          <w:numId w:val="22"/>
        </w:numPr>
        <w:spacing w:after="12" w:line="249" w:lineRule="auto"/>
        <w:ind w:right="139"/>
        <w:jc w:val="both"/>
      </w:pPr>
      <w:r w:rsidRPr="00CF7081">
        <w:t>If access may not be granted under the Data Protection Acts, the person requesting access will be notified of this fact and informed of their right to seek access under the Freedom of Information Act.</w:t>
      </w:r>
    </w:p>
    <w:p w14:paraId="14F3F010" w14:textId="77777777" w:rsidR="004C4DFD" w:rsidRPr="00CF7081" w:rsidRDefault="004C4DFD" w:rsidP="004F2691">
      <w:pPr>
        <w:pStyle w:val="ListParagraph"/>
        <w:numPr>
          <w:ilvl w:val="0"/>
          <w:numId w:val="22"/>
        </w:numPr>
        <w:spacing w:after="12" w:line="249" w:lineRule="auto"/>
        <w:ind w:right="139"/>
        <w:jc w:val="both"/>
      </w:pPr>
      <w:r w:rsidRPr="00CF7081">
        <w:t>If access may be permitted under the Data Protection Acts the following actions will be taken:</w:t>
      </w:r>
    </w:p>
    <w:p w14:paraId="7C72B665" w14:textId="77777777" w:rsidR="004C4DFD" w:rsidRPr="00CF7081" w:rsidRDefault="004C4DFD" w:rsidP="004F2691">
      <w:pPr>
        <w:pStyle w:val="ListParagraph"/>
        <w:numPr>
          <w:ilvl w:val="0"/>
          <w:numId w:val="27"/>
        </w:numPr>
        <w:spacing w:after="12" w:line="249" w:lineRule="auto"/>
        <w:ind w:right="139"/>
        <w:jc w:val="both"/>
      </w:pPr>
      <w:r w:rsidRPr="00CF7081">
        <w:t>Date stamp the access request</w:t>
      </w:r>
    </w:p>
    <w:p w14:paraId="0AE1CCBA" w14:textId="77777777" w:rsidR="004C4DFD" w:rsidRPr="00CF7081" w:rsidRDefault="004C4DFD" w:rsidP="004F2691">
      <w:pPr>
        <w:pStyle w:val="ListParagraph"/>
        <w:numPr>
          <w:ilvl w:val="0"/>
          <w:numId w:val="27"/>
        </w:numPr>
        <w:spacing w:after="12" w:line="249" w:lineRule="auto"/>
        <w:ind w:right="139"/>
        <w:jc w:val="both"/>
      </w:pPr>
      <w:r w:rsidRPr="00CF7081">
        <w:t>Record and place on file any discussions concerning the request</w:t>
      </w:r>
    </w:p>
    <w:p w14:paraId="700348CE" w14:textId="77777777" w:rsidR="004C4DFD" w:rsidRPr="00CF7081" w:rsidRDefault="004C4DFD" w:rsidP="004F2691">
      <w:pPr>
        <w:pStyle w:val="ListParagraph"/>
        <w:numPr>
          <w:ilvl w:val="0"/>
          <w:numId w:val="27"/>
        </w:numPr>
        <w:spacing w:after="12" w:line="249" w:lineRule="auto"/>
        <w:ind w:right="139"/>
        <w:jc w:val="both"/>
      </w:pPr>
      <w:r w:rsidRPr="00CF7081">
        <w:t>Record the date on the file that a decision will be forthcoming (within 30 days)</w:t>
      </w:r>
    </w:p>
    <w:p w14:paraId="4C554C10" w14:textId="69D29FF7" w:rsidR="004C4DFD" w:rsidRPr="00CF7081" w:rsidRDefault="004C4DFD" w:rsidP="004F2691">
      <w:pPr>
        <w:pStyle w:val="ListParagraph"/>
        <w:numPr>
          <w:ilvl w:val="0"/>
          <w:numId w:val="27"/>
        </w:numPr>
        <w:spacing w:after="12" w:line="249" w:lineRule="auto"/>
        <w:ind w:right="139"/>
        <w:jc w:val="both"/>
      </w:pPr>
      <w:r w:rsidRPr="00CF7081">
        <w:t>Check that the request comes within the scope of the Acts. It must be received in writing, reference made to the Data Protection Act, contain sufficient information to identify the records required, clearly identifies who is requesting the information.</w:t>
      </w:r>
      <w:r w:rsidR="003A2BD0" w:rsidRPr="00CF7081">
        <w:t xml:space="preserve"> If a third</w:t>
      </w:r>
      <w:r w:rsidR="008A70F5">
        <w:t>-</w:t>
      </w:r>
      <w:r w:rsidR="003A2BD0" w:rsidRPr="00CF7081">
        <w:t>party requests information their authority to do so must be clearly stated.</w:t>
      </w:r>
    </w:p>
    <w:p w14:paraId="57DDD37E" w14:textId="77777777" w:rsidR="004C4DFD" w:rsidRPr="00CF7081" w:rsidRDefault="004C4DFD" w:rsidP="004F2691">
      <w:pPr>
        <w:pStyle w:val="ListParagraph"/>
        <w:spacing w:after="12" w:line="249" w:lineRule="auto"/>
        <w:ind w:right="139"/>
        <w:jc w:val="both"/>
      </w:pPr>
    </w:p>
    <w:p w14:paraId="6FC87513" w14:textId="77777777" w:rsidR="004C4DFD" w:rsidRPr="00CF7081" w:rsidRDefault="003A2BD0" w:rsidP="004F2691">
      <w:pPr>
        <w:pStyle w:val="ListParagraph"/>
        <w:numPr>
          <w:ilvl w:val="0"/>
          <w:numId w:val="22"/>
        </w:numPr>
        <w:spacing w:after="12" w:line="249" w:lineRule="auto"/>
        <w:ind w:right="139"/>
        <w:jc w:val="both"/>
      </w:pPr>
      <w:r w:rsidRPr="00CF7081">
        <w:t>The Freedom of Information Officer will send a letter acknowledging the access request and access fee to the person/third party making the request within 7 days. The letter will state the date when a decision on the access request will be made.</w:t>
      </w:r>
    </w:p>
    <w:p w14:paraId="7D3A8499" w14:textId="77777777" w:rsidR="00926655" w:rsidRPr="00CF7081" w:rsidRDefault="00926655" w:rsidP="004F2691">
      <w:pPr>
        <w:pStyle w:val="ListParagraph"/>
        <w:numPr>
          <w:ilvl w:val="0"/>
          <w:numId w:val="22"/>
        </w:numPr>
        <w:spacing w:after="12" w:line="249" w:lineRule="auto"/>
        <w:ind w:right="139"/>
        <w:jc w:val="both"/>
      </w:pPr>
      <w:r w:rsidRPr="00CF7081">
        <w:t xml:space="preserve">If upon investigation it transpires that there is insufficient information to identify the records requested, the person/third party making the request will be contacted by the Freedom of Information Officer to inform them that the request will be suspended until clarifications are received. If despite receiving assistance to clarify the request, it is still not possible to identify the records requested, </w:t>
      </w:r>
      <w:r w:rsidR="008127E3" w:rsidRPr="00CF7081">
        <w:t xml:space="preserve">this company </w:t>
      </w:r>
      <w:r w:rsidRPr="00CF7081">
        <w:t>can refuse to process the request. All steps taken to process the request will be clearly documented. The person/third party making the request will be informed of the circumstances leading to this decision.</w:t>
      </w:r>
    </w:p>
    <w:p w14:paraId="047E9682" w14:textId="780286FB" w:rsidR="00926655" w:rsidRPr="00CF7081" w:rsidRDefault="00926655" w:rsidP="004F2691">
      <w:pPr>
        <w:pStyle w:val="ListParagraph"/>
        <w:numPr>
          <w:ilvl w:val="0"/>
          <w:numId w:val="22"/>
        </w:numPr>
        <w:spacing w:after="12" w:line="249" w:lineRule="auto"/>
        <w:ind w:right="139"/>
        <w:jc w:val="both"/>
      </w:pPr>
      <w:r w:rsidRPr="00CF7081">
        <w:t>If the authenticity of the request is confirmed, the Freedom of Information Officer will arrange to obtain the relevant files from staff holding th</w:t>
      </w:r>
      <w:r w:rsidR="005D2AEA" w:rsidRPr="00CF7081">
        <w:t>ese files within this company</w:t>
      </w:r>
      <w:r w:rsidRPr="00CF7081">
        <w:t>. The location and process and effort involved in assembling the files should be clearly documented. Once all records are assembled, the</w:t>
      </w:r>
      <w:r w:rsidR="00143CEC" w:rsidRPr="00CF7081">
        <w:t>y</w:t>
      </w:r>
      <w:r w:rsidRPr="00CF7081">
        <w:t xml:space="preserve"> should be </w:t>
      </w:r>
      <w:r w:rsidR="004F2691" w:rsidRPr="00CF7081">
        <w:t>numbered,</w:t>
      </w:r>
      <w:r w:rsidRPr="00CF7081">
        <w:t xml:space="preserve"> and a copy </w:t>
      </w:r>
      <w:r w:rsidR="007D3651" w:rsidRPr="00CF7081">
        <w:t xml:space="preserve">made </w:t>
      </w:r>
      <w:r w:rsidR="007D3651" w:rsidRPr="00CF7081">
        <w:lastRenderedPageBreak/>
        <w:t>of same. The person within</w:t>
      </w:r>
      <w:r w:rsidR="005D2AEA" w:rsidRPr="00CF7081">
        <w:t xml:space="preserve"> this company </w:t>
      </w:r>
      <w:r w:rsidRPr="00CF7081">
        <w:t xml:space="preserve">who will be responsible for deciding upon the release of information </w:t>
      </w:r>
      <w:r w:rsidR="00F76B14" w:rsidRPr="00CF7081">
        <w:t>will receive the files for review.</w:t>
      </w:r>
    </w:p>
    <w:p w14:paraId="261B77A1" w14:textId="30542367" w:rsidR="00F76B14" w:rsidRPr="00CF7081" w:rsidRDefault="00F76B14" w:rsidP="004F2691">
      <w:pPr>
        <w:pStyle w:val="ListParagraph"/>
        <w:numPr>
          <w:ilvl w:val="0"/>
          <w:numId w:val="22"/>
        </w:numPr>
        <w:spacing w:after="12" w:line="249" w:lineRule="auto"/>
        <w:ind w:right="139"/>
        <w:jc w:val="both"/>
      </w:pPr>
      <w:r w:rsidRPr="00CF7081">
        <w:t xml:space="preserve">The decision-maker should agree the method of access to the records (if access is other than by copies of documents being issued by registered post) and blank out any details/data which </w:t>
      </w:r>
      <w:r w:rsidR="00B41EF3" w:rsidRPr="00CF7081">
        <w:t>is</w:t>
      </w:r>
      <w:r w:rsidRPr="00CF7081">
        <w:t xml:space="preserve"> non-disclosable under the Data Protection Acts.</w:t>
      </w:r>
    </w:p>
    <w:p w14:paraId="3D37B1F1" w14:textId="5B00543B" w:rsidR="00CA7715" w:rsidRDefault="005D2AEA" w:rsidP="004F2691">
      <w:pPr>
        <w:pStyle w:val="ListParagraph"/>
        <w:numPr>
          <w:ilvl w:val="0"/>
          <w:numId w:val="22"/>
        </w:numPr>
        <w:spacing w:after="12" w:line="249" w:lineRule="auto"/>
        <w:ind w:right="139"/>
        <w:jc w:val="both"/>
      </w:pPr>
      <w:r w:rsidRPr="00CF7081">
        <w:t xml:space="preserve">This company </w:t>
      </w:r>
      <w:r w:rsidR="00F76B14" w:rsidRPr="00CF7081">
        <w:t xml:space="preserve">reserves the right to restrict access to information under section 5 of the Data Protection Act and </w:t>
      </w:r>
      <w:r w:rsidR="00F76B14" w:rsidRPr="00CF7081">
        <w:rPr>
          <w:color w:val="000000"/>
          <w:sz w:val="23"/>
          <w:szCs w:val="23"/>
        </w:rPr>
        <w:t>The Data Protection (Access Modification) (Health) Regulati</w:t>
      </w:r>
      <w:r w:rsidR="005A0F94">
        <w:rPr>
          <w:color w:val="000000"/>
          <w:sz w:val="23"/>
          <w:szCs w:val="23"/>
        </w:rPr>
        <w:t>ons, 1989 (S.I. no. 82 of 1989).</w:t>
      </w:r>
    </w:p>
    <w:p w14:paraId="3FC81C66" w14:textId="77777777" w:rsidR="00F76B14" w:rsidRPr="00CF7081" w:rsidRDefault="00F76B14" w:rsidP="004F2691">
      <w:pPr>
        <w:pStyle w:val="Heading1"/>
      </w:pPr>
      <w:bookmarkStart w:id="15" w:name="_Toc64985201"/>
      <w:r w:rsidRPr="00CF7081">
        <w:t>7. Right of Complaint to the Data Protection Commissioner</w:t>
      </w:r>
      <w:bookmarkEnd w:id="15"/>
    </w:p>
    <w:p w14:paraId="001A484A" w14:textId="77777777" w:rsidR="00F76B14" w:rsidRPr="00CF7081" w:rsidRDefault="00F76B14" w:rsidP="004F2691">
      <w:pPr>
        <w:spacing w:after="12" w:line="249" w:lineRule="auto"/>
        <w:ind w:right="139"/>
        <w:jc w:val="both"/>
      </w:pPr>
    </w:p>
    <w:p w14:paraId="1479ED43" w14:textId="26DC1818" w:rsidR="00EF473D" w:rsidRPr="004F2691" w:rsidRDefault="00F76B14" w:rsidP="004F2691">
      <w:pPr>
        <w:spacing w:after="12" w:line="249" w:lineRule="auto"/>
        <w:ind w:right="139"/>
        <w:jc w:val="both"/>
      </w:pPr>
      <w:r w:rsidRPr="00CF7081">
        <w:t>Any person may complain to the Data Protection Commissioner about the way in which their data protection request was handled.</w:t>
      </w:r>
    </w:p>
    <w:p w14:paraId="5D3C468D" w14:textId="77777777" w:rsidR="00F24B7B" w:rsidRPr="00CF7081" w:rsidRDefault="00F24B7B" w:rsidP="004F2691">
      <w:pPr>
        <w:pStyle w:val="Heading1"/>
      </w:pPr>
      <w:bookmarkStart w:id="16" w:name="_Toc64985202"/>
      <w:r w:rsidRPr="00CF7081">
        <w:t>8. Management of a Data Breach</w:t>
      </w:r>
      <w:bookmarkEnd w:id="16"/>
    </w:p>
    <w:p w14:paraId="12708D36" w14:textId="77777777" w:rsidR="00F24B7B" w:rsidRPr="00CF7081" w:rsidRDefault="00F24B7B" w:rsidP="004F2691">
      <w:pPr>
        <w:spacing w:after="12" w:line="249" w:lineRule="auto"/>
        <w:ind w:right="139"/>
        <w:jc w:val="both"/>
      </w:pPr>
    </w:p>
    <w:p w14:paraId="05088432" w14:textId="77777777" w:rsidR="00285CF4" w:rsidRPr="00CF7081" w:rsidRDefault="00285CF4" w:rsidP="004F2691">
      <w:pPr>
        <w:spacing w:after="12" w:line="249" w:lineRule="auto"/>
        <w:ind w:right="139"/>
        <w:jc w:val="both"/>
      </w:pPr>
      <w:r w:rsidRPr="00CF7081">
        <w:t>Should a data breach occur, the following actions will be taken.</w:t>
      </w:r>
    </w:p>
    <w:p w14:paraId="7BC24C77" w14:textId="77777777" w:rsidR="00285CF4" w:rsidRPr="00CF7081" w:rsidRDefault="00285CF4" w:rsidP="004F2691">
      <w:pPr>
        <w:spacing w:after="12" w:line="249" w:lineRule="auto"/>
        <w:ind w:right="139"/>
        <w:jc w:val="both"/>
      </w:pPr>
    </w:p>
    <w:p w14:paraId="02562B13" w14:textId="77777777" w:rsidR="00285CF4" w:rsidRPr="00CF7081" w:rsidRDefault="00285CF4" w:rsidP="004F2691">
      <w:pPr>
        <w:pStyle w:val="ListParagraph"/>
        <w:numPr>
          <w:ilvl w:val="0"/>
          <w:numId w:val="28"/>
        </w:numPr>
        <w:spacing w:after="12" w:line="249" w:lineRule="auto"/>
        <w:ind w:right="139"/>
        <w:jc w:val="both"/>
      </w:pPr>
      <w:r w:rsidRPr="00CF7081">
        <w:t>Details of the data breach incident will be recorded by the line manager/supervisor. Details should include time and date the breach was reported, the circumstances, I.T. systems used, the data involved, the person to whom the breach was reported, time the breach was detected, if the data was encrypted and any corroborating material.</w:t>
      </w:r>
    </w:p>
    <w:p w14:paraId="26857ACE" w14:textId="77777777" w:rsidR="00285CF4" w:rsidRPr="00CF7081" w:rsidRDefault="00285CF4" w:rsidP="004F2691">
      <w:pPr>
        <w:pStyle w:val="ListParagraph"/>
        <w:numPr>
          <w:ilvl w:val="0"/>
          <w:numId w:val="28"/>
        </w:numPr>
        <w:spacing w:after="12" w:line="249" w:lineRule="auto"/>
        <w:ind w:right="139"/>
        <w:jc w:val="both"/>
      </w:pPr>
      <w:r w:rsidRPr="00CF7081">
        <w:t xml:space="preserve">The line manager/supervisor should inform the Freedom of information Officer and </w:t>
      </w:r>
      <w:r w:rsidR="007F2322" w:rsidRPr="00CF7081">
        <w:t>Corporate</w:t>
      </w:r>
      <w:r w:rsidRPr="00CF7081">
        <w:t xml:space="preserve"> Services</w:t>
      </w:r>
      <w:r w:rsidR="007F2322" w:rsidRPr="00CF7081">
        <w:t xml:space="preserve"> Manager. If required they will hold an emergency meeting to discuss the data breach incident. This meeting is to discuss the incident and risks arising from the incident. </w:t>
      </w:r>
    </w:p>
    <w:p w14:paraId="04976FAB" w14:textId="77777777" w:rsidR="007F2322" w:rsidRPr="00CF7081" w:rsidRDefault="007F2322" w:rsidP="004F2691">
      <w:pPr>
        <w:pStyle w:val="ListParagraph"/>
        <w:numPr>
          <w:ilvl w:val="0"/>
          <w:numId w:val="28"/>
        </w:numPr>
        <w:spacing w:after="12" w:line="249" w:lineRule="auto"/>
        <w:ind w:right="139"/>
        <w:jc w:val="both"/>
      </w:pPr>
      <w:r w:rsidRPr="00CF7081">
        <w:t xml:space="preserve">Best practice requires that the Office of the Data Protection Commissioner be informed. This is the responsibility of the Freedom of Information Officer. </w:t>
      </w:r>
    </w:p>
    <w:p w14:paraId="57223995" w14:textId="77777777" w:rsidR="007F2322" w:rsidRPr="00CF7081" w:rsidRDefault="007F2322" w:rsidP="004F2691">
      <w:pPr>
        <w:pStyle w:val="ListParagraph"/>
        <w:numPr>
          <w:ilvl w:val="0"/>
          <w:numId w:val="28"/>
        </w:numPr>
        <w:spacing w:after="12" w:line="249" w:lineRule="auto"/>
        <w:ind w:right="139"/>
        <w:jc w:val="both"/>
      </w:pPr>
      <w:r w:rsidRPr="00CF7081">
        <w:t>In consultation with the Office of the Data Protection Commissioner, a decision will be taken whether the circumstances require the persons whose data has been breached to be notified.</w:t>
      </w:r>
    </w:p>
    <w:p w14:paraId="0CF145E6" w14:textId="77777777" w:rsidR="007F2322" w:rsidRPr="00CF7081" w:rsidRDefault="007F2322" w:rsidP="004F2691">
      <w:pPr>
        <w:pStyle w:val="ListParagraph"/>
        <w:numPr>
          <w:ilvl w:val="0"/>
          <w:numId w:val="28"/>
        </w:numPr>
        <w:spacing w:after="12" w:line="249" w:lineRule="auto"/>
        <w:ind w:right="139"/>
        <w:jc w:val="both"/>
      </w:pPr>
      <w:r w:rsidRPr="00CF7081">
        <w:t>Other third parties such as An Garda Síochána may need to be notified to help minimise the consequences for the persons whose data has been breached.</w:t>
      </w:r>
    </w:p>
    <w:p w14:paraId="39DB55B0" w14:textId="512E62C6" w:rsidR="00F24B7B" w:rsidRPr="00CF7081" w:rsidRDefault="00B41EF3" w:rsidP="004F2691">
      <w:pPr>
        <w:pStyle w:val="ListParagraph"/>
        <w:numPr>
          <w:ilvl w:val="0"/>
          <w:numId w:val="28"/>
        </w:numPr>
        <w:spacing w:after="12" w:line="249" w:lineRule="auto"/>
        <w:ind w:right="139"/>
        <w:jc w:val="both"/>
      </w:pPr>
      <w:r w:rsidRPr="00CF7081">
        <w:t>After</w:t>
      </w:r>
      <w:r w:rsidR="007F2322" w:rsidRPr="00CF7081">
        <w:t xml:space="preserve"> the breach a thorough evaluation of the incident will take place. This review will </w:t>
      </w:r>
      <w:r w:rsidR="007A56A0" w:rsidRPr="00CF7081">
        <w:t xml:space="preserve">ascertain if the actions taken during the incident were appropriate and determine what steps should be taken to avoid a repeat of such a data breach. </w:t>
      </w:r>
    </w:p>
    <w:p w14:paraId="2C614251" w14:textId="77777777" w:rsidR="00143CEC" w:rsidRPr="00CF7081" w:rsidRDefault="00F24B7B" w:rsidP="004F2691">
      <w:pPr>
        <w:pStyle w:val="Heading1"/>
        <w:rPr>
          <w:sz w:val="28"/>
          <w:szCs w:val="28"/>
        </w:rPr>
      </w:pPr>
      <w:bookmarkStart w:id="17" w:name="_Toc64985203"/>
      <w:r w:rsidRPr="00CF7081">
        <w:rPr>
          <w:sz w:val="28"/>
          <w:szCs w:val="28"/>
        </w:rPr>
        <w:t>9</w:t>
      </w:r>
      <w:r w:rsidR="00143CEC" w:rsidRPr="00CF7081">
        <w:rPr>
          <w:sz w:val="28"/>
          <w:szCs w:val="28"/>
        </w:rPr>
        <w:t xml:space="preserve">. </w:t>
      </w:r>
      <w:r w:rsidR="00BB2242" w:rsidRPr="00CF7081">
        <w:rPr>
          <w:sz w:val="28"/>
          <w:szCs w:val="28"/>
        </w:rPr>
        <w:t>Policy Review</w:t>
      </w:r>
      <w:bookmarkEnd w:id="17"/>
    </w:p>
    <w:p w14:paraId="2E2716FB" w14:textId="77777777" w:rsidR="00BB2242" w:rsidRPr="00CF7081" w:rsidRDefault="00BB2242" w:rsidP="004F2691">
      <w:pPr>
        <w:spacing w:after="12" w:line="249" w:lineRule="auto"/>
        <w:ind w:right="139"/>
        <w:jc w:val="both"/>
      </w:pPr>
    </w:p>
    <w:p w14:paraId="648A7105" w14:textId="77777777" w:rsidR="00BB2242" w:rsidRPr="00BB2242" w:rsidRDefault="00BB2242" w:rsidP="004F2691">
      <w:pPr>
        <w:spacing w:after="12" w:line="249" w:lineRule="auto"/>
        <w:ind w:right="139"/>
        <w:jc w:val="both"/>
      </w:pPr>
      <w:r w:rsidRPr="00CF7081">
        <w:t>This Data Protection Policy will be subject to review every three years or in response to changes made to amendments to the Data Protection Acts.</w:t>
      </w:r>
    </w:p>
    <w:sectPr w:rsidR="00BB2242" w:rsidRPr="00BB2242" w:rsidSect="00CA7715">
      <w:headerReference w:type="default" r:id="rId7"/>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C4301" w14:textId="77777777" w:rsidR="00A86840" w:rsidRDefault="00A86840" w:rsidP="00AF6BC4">
      <w:pPr>
        <w:spacing w:after="0" w:line="240" w:lineRule="auto"/>
      </w:pPr>
      <w:r>
        <w:separator/>
      </w:r>
    </w:p>
  </w:endnote>
  <w:endnote w:type="continuationSeparator" w:id="0">
    <w:p w14:paraId="485C92EF" w14:textId="77777777" w:rsidR="00A86840" w:rsidRDefault="00A86840" w:rsidP="00AF6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466319"/>
      <w:docPartObj>
        <w:docPartGallery w:val="Page Numbers (Bottom of Page)"/>
        <w:docPartUnique/>
      </w:docPartObj>
    </w:sdtPr>
    <w:sdtEndPr>
      <w:rPr>
        <w:noProof/>
      </w:rPr>
    </w:sdtEndPr>
    <w:sdtContent>
      <w:p w14:paraId="5D4D07D4" w14:textId="77777777" w:rsidR="00AF6BC4" w:rsidRDefault="00AF6BC4">
        <w:pPr>
          <w:pStyle w:val="Footer"/>
          <w:jc w:val="center"/>
        </w:pPr>
        <w:r>
          <w:fldChar w:fldCharType="begin"/>
        </w:r>
        <w:r>
          <w:instrText xml:space="preserve"> PAGE   \* MERGEFORMAT </w:instrText>
        </w:r>
        <w:r>
          <w:fldChar w:fldCharType="separate"/>
        </w:r>
        <w:r w:rsidR="005A0F94">
          <w:rPr>
            <w:noProof/>
          </w:rPr>
          <w:t>9</w:t>
        </w:r>
        <w:r>
          <w:rPr>
            <w:noProof/>
          </w:rPr>
          <w:fldChar w:fldCharType="end"/>
        </w:r>
      </w:p>
    </w:sdtContent>
  </w:sdt>
  <w:p w14:paraId="1903A4D2" w14:textId="77777777" w:rsidR="00AF6BC4" w:rsidRDefault="00AF6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97317" w14:textId="77777777" w:rsidR="00A86840" w:rsidRDefault="00A86840" w:rsidP="00AF6BC4">
      <w:pPr>
        <w:spacing w:after="0" w:line="240" w:lineRule="auto"/>
      </w:pPr>
      <w:r>
        <w:separator/>
      </w:r>
    </w:p>
  </w:footnote>
  <w:footnote w:type="continuationSeparator" w:id="0">
    <w:p w14:paraId="2C883AEB" w14:textId="77777777" w:rsidR="00A86840" w:rsidRDefault="00A86840" w:rsidP="00AF6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69168" w14:textId="39380647" w:rsidR="005A0F94" w:rsidRDefault="005A0F94">
    <w:pPr>
      <w:pStyle w:val="Header"/>
    </w:pPr>
  </w:p>
  <w:p w14:paraId="6B2F2D57" w14:textId="77777777" w:rsidR="005A0F94" w:rsidRDefault="005A0F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1FC2D" w14:textId="5A184106" w:rsidR="004F2691" w:rsidRDefault="004F2691" w:rsidP="004F2691">
    <w:pPr>
      <w:pStyle w:val="Header"/>
      <w:jc w:val="center"/>
    </w:pPr>
    <w:r>
      <w:rPr>
        <w:noProof/>
      </w:rPr>
      <w:drawing>
        <wp:anchor distT="0" distB="0" distL="114300" distR="114300" simplePos="0" relativeHeight="251658240" behindDoc="1" locked="0" layoutInCell="1" allowOverlap="1" wp14:anchorId="56FFBFE8" wp14:editId="319FCA14">
          <wp:simplePos x="0" y="0"/>
          <wp:positionH relativeFrom="margin">
            <wp:posOffset>-810260</wp:posOffset>
          </wp:positionH>
          <wp:positionV relativeFrom="paragraph">
            <wp:posOffset>-364490</wp:posOffset>
          </wp:positionV>
          <wp:extent cx="581025" cy="800100"/>
          <wp:effectExtent l="0" t="0" r="9525" b="0"/>
          <wp:wrapTight wrapText="bothSides">
            <wp:wrapPolygon edited="0">
              <wp:start x="6374" y="0"/>
              <wp:lineTo x="3541" y="3600"/>
              <wp:lineTo x="1416" y="7200"/>
              <wp:lineTo x="0" y="16457"/>
              <wp:lineTo x="0" y="21086"/>
              <wp:lineTo x="21246" y="21086"/>
              <wp:lineTo x="21246" y="14400"/>
              <wp:lineTo x="20538" y="7200"/>
              <wp:lineTo x="15580" y="2057"/>
              <wp:lineTo x="12039" y="0"/>
              <wp:lineTo x="637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800100"/>
                  </a:xfrm>
                  <a:prstGeom prst="rect">
                    <a:avLst/>
                  </a:prstGeom>
                  <a:noFill/>
                </pic:spPr>
              </pic:pic>
            </a:graphicData>
          </a:graphic>
          <wp14:sizeRelH relativeFrom="margin">
            <wp14:pctWidth>0</wp14:pctWidth>
          </wp14:sizeRelH>
          <wp14:sizeRelV relativeFrom="margin">
            <wp14:pctHeight>0</wp14:pctHeight>
          </wp14:sizeRelV>
        </wp:anchor>
      </w:drawing>
    </w:r>
    <w:r>
      <w:t>All Lives Are Precious</w:t>
    </w:r>
  </w:p>
  <w:p w14:paraId="2FF3A120" w14:textId="7B9D0366" w:rsidR="005A0F94" w:rsidRDefault="005A0F94" w:rsidP="005A0F94">
    <w:pPr>
      <w:pStyle w:val="Header"/>
      <w:tabs>
        <w:tab w:val="clear" w:pos="4513"/>
        <w:tab w:val="clear" w:pos="9026"/>
        <w:tab w:val="left" w:pos="6630"/>
      </w:tabs>
    </w:pPr>
    <w:r>
      <w:tab/>
    </w:r>
  </w:p>
  <w:p w14:paraId="48937BFA" w14:textId="77777777" w:rsidR="005A0F94" w:rsidRDefault="005A0F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2188E"/>
    <w:multiLevelType w:val="hybridMultilevel"/>
    <w:tmpl w:val="1124D65A"/>
    <w:lvl w:ilvl="0" w:tplc="2F903308">
      <w:start w:val="6"/>
      <w:numFmt w:val="bullet"/>
      <w:lvlText w:val="-"/>
      <w:lvlJc w:val="left"/>
      <w:pPr>
        <w:ind w:left="1800" w:hanging="360"/>
      </w:pPr>
      <w:rPr>
        <w:rFonts w:ascii="Calibri" w:eastAsiaTheme="minorHAnsi" w:hAnsi="Calibri" w:cstheme="minorBidi"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 w15:restartNumberingAfterBreak="0">
    <w:nsid w:val="0B310C20"/>
    <w:multiLevelType w:val="hybridMultilevel"/>
    <w:tmpl w:val="D736E398"/>
    <w:lvl w:ilvl="0" w:tplc="C1461D4C">
      <w:start w:val="1"/>
      <w:numFmt w:val="bullet"/>
      <w:lvlText w:val="•"/>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090003" w:tentative="1">
      <w:start w:val="1"/>
      <w:numFmt w:val="bullet"/>
      <w:lvlText w:val="o"/>
      <w:lvlJc w:val="left"/>
      <w:pPr>
        <w:ind w:left="1805" w:hanging="360"/>
      </w:pPr>
      <w:rPr>
        <w:rFonts w:ascii="Courier New" w:hAnsi="Courier New" w:cs="Courier New" w:hint="default"/>
      </w:rPr>
    </w:lvl>
    <w:lvl w:ilvl="2" w:tplc="18090005" w:tentative="1">
      <w:start w:val="1"/>
      <w:numFmt w:val="bullet"/>
      <w:lvlText w:val=""/>
      <w:lvlJc w:val="left"/>
      <w:pPr>
        <w:ind w:left="2525" w:hanging="360"/>
      </w:pPr>
      <w:rPr>
        <w:rFonts w:ascii="Wingdings" w:hAnsi="Wingdings" w:hint="default"/>
      </w:rPr>
    </w:lvl>
    <w:lvl w:ilvl="3" w:tplc="18090001" w:tentative="1">
      <w:start w:val="1"/>
      <w:numFmt w:val="bullet"/>
      <w:lvlText w:val=""/>
      <w:lvlJc w:val="left"/>
      <w:pPr>
        <w:ind w:left="3245" w:hanging="360"/>
      </w:pPr>
      <w:rPr>
        <w:rFonts w:ascii="Symbol" w:hAnsi="Symbol" w:hint="default"/>
      </w:rPr>
    </w:lvl>
    <w:lvl w:ilvl="4" w:tplc="18090003" w:tentative="1">
      <w:start w:val="1"/>
      <w:numFmt w:val="bullet"/>
      <w:lvlText w:val="o"/>
      <w:lvlJc w:val="left"/>
      <w:pPr>
        <w:ind w:left="3965" w:hanging="360"/>
      </w:pPr>
      <w:rPr>
        <w:rFonts w:ascii="Courier New" w:hAnsi="Courier New" w:cs="Courier New" w:hint="default"/>
      </w:rPr>
    </w:lvl>
    <w:lvl w:ilvl="5" w:tplc="18090005" w:tentative="1">
      <w:start w:val="1"/>
      <w:numFmt w:val="bullet"/>
      <w:lvlText w:val=""/>
      <w:lvlJc w:val="left"/>
      <w:pPr>
        <w:ind w:left="4685" w:hanging="360"/>
      </w:pPr>
      <w:rPr>
        <w:rFonts w:ascii="Wingdings" w:hAnsi="Wingdings" w:hint="default"/>
      </w:rPr>
    </w:lvl>
    <w:lvl w:ilvl="6" w:tplc="18090001" w:tentative="1">
      <w:start w:val="1"/>
      <w:numFmt w:val="bullet"/>
      <w:lvlText w:val=""/>
      <w:lvlJc w:val="left"/>
      <w:pPr>
        <w:ind w:left="5405" w:hanging="360"/>
      </w:pPr>
      <w:rPr>
        <w:rFonts w:ascii="Symbol" w:hAnsi="Symbol" w:hint="default"/>
      </w:rPr>
    </w:lvl>
    <w:lvl w:ilvl="7" w:tplc="18090003" w:tentative="1">
      <w:start w:val="1"/>
      <w:numFmt w:val="bullet"/>
      <w:lvlText w:val="o"/>
      <w:lvlJc w:val="left"/>
      <w:pPr>
        <w:ind w:left="6125" w:hanging="360"/>
      </w:pPr>
      <w:rPr>
        <w:rFonts w:ascii="Courier New" w:hAnsi="Courier New" w:cs="Courier New" w:hint="default"/>
      </w:rPr>
    </w:lvl>
    <w:lvl w:ilvl="8" w:tplc="18090005" w:tentative="1">
      <w:start w:val="1"/>
      <w:numFmt w:val="bullet"/>
      <w:lvlText w:val=""/>
      <w:lvlJc w:val="left"/>
      <w:pPr>
        <w:ind w:left="6845" w:hanging="360"/>
      </w:pPr>
      <w:rPr>
        <w:rFonts w:ascii="Wingdings" w:hAnsi="Wingdings" w:hint="default"/>
      </w:rPr>
    </w:lvl>
  </w:abstractNum>
  <w:abstractNum w:abstractNumId="2" w15:restartNumberingAfterBreak="0">
    <w:nsid w:val="0C2C28A8"/>
    <w:multiLevelType w:val="hybridMultilevel"/>
    <w:tmpl w:val="4296DAA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7862578"/>
    <w:multiLevelType w:val="hybridMultilevel"/>
    <w:tmpl w:val="0E88D3E8"/>
    <w:lvl w:ilvl="0" w:tplc="FA6217D2">
      <w:start w:val="6"/>
      <w:numFmt w:val="bullet"/>
      <w:lvlText w:val="-"/>
      <w:lvlJc w:val="left"/>
      <w:pPr>
        <w:ind w:left="2160" w:hanging="360"/>
      </w:pPr>
      <w:rPr>
        <w:rFonts w:ascii="Calibri" w:eastAsiaTheme="minorHAnsi" w:hAnsi="Calibri" w:cstheme="minorBidi"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4" w15:restartNumberingAfterBreak="0">
    <w:nsid w:val="192730A9"/>
    <w:multiLevelType w:val="hybridMultilevel"/>
    <w:tmpl w:val="CA98E40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B35722F"/>
    <w:multiLevelType w:val="hybridMultilevel"/>
    <w:tmpl w:val="B08437EC"/>
    <w:lvl w:ilvl="0" w:tplc="E2F6752C">
      <w:start w:val="1"/>
      <w:numFmt w:val="bullet"/>
      <w:lvlText w:val="•"/>
      <w:lvlJc w:val="left"/>
      <w:pPr>
        <w:ind w:left="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AC95EC">
      <w:start w:val="1"/>
      <w:numFmt w:val="bullet"/>
      <w:lvlText w:val="o"/>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3EA94E">
      <w:start w:val="1"/>
      <w:numFmt w:val="bullet"/>
      <w:lvlText w:val="▪"/>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00215C">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808E56">
      <w:start w:val="1"/>
      <w:numFmt w:val="bullet"/>
      <w:lvlText w:val="o"/>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442A94">
      <w:start w:val="1"/>
      <w:numFmt w:val="bullet"/>
      <w:lvlText w:val="▪"/>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B6AD1C">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F23F42">
      <w:start w:val="1"/>
      <w:numFmt w:val="bullet"/>
      <w:lvlText w:val="o"/>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50DA70">
      <w:start w:val="1"/>
      <w:numFmt w:val="bullet"/>
      <w:lvlText w:val="▪"/>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23806C3"/>
    <w:multiLevelType w:val="hybridMultilevel"/>
    <w:tmpl w:val="11D8C83C"/>
    <w:lvl w:ilvl="0" w:tplc="18FE0ED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1E8020">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8CDCB2">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0A984E">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424C2C">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808370">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DC7812">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7CCB14">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B07C96">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2430CE7"/>
    <w:multiLevelType w:val="hybridMultilevel"/>
    <w:tmpl w:val="5478D7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4366CA1"/>
    <w:multiLevelType w:val="hybridMultilevel"/>
    <w:tmpl w:val="359AAA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B3123E5"/>
    <w:multiLevelType w:val="hybridMultilevel"/>
    <w:tmpl w:val="0E30B180"/>
    <w:lvl w:ilvl="0" w:tplc="2BBE706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268EC2">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AAD606">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A6C6B2">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6A0F64">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DA1B5E">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901442">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4C3B9A">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345982">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BE647E2"/>
    <w:multiLevelType w:val="hybridMultilevel"/>
    <w:tmpl w:val="25348CAC"/>
    <w:lvl w:ilvl="0" w:tplc="C1461D4C">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F1F7423"/>
    <w:multiLevelType w:val="hybridMultilevel"/>
    <w:tmpl w:val="E3D0643C"/>
    <w:lvl w:ilvl="0" w:tplc="C1461D4C">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F5F002C"/>
    <w:multiLevelType w:val="hybridMultilevel"/>
    <w:tmpl w:val="6EE60056"/>
    <w:lvl w:ilvl="0" w:tplc="550C10F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FC2F32">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A0CB0C">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E01326">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20F372">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82F1EA">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8E70F0">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80C572">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E05FC0">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F812EFD"/>
    <w:multiLevelType w:val="hybridMultilevel"/>
    <w:tmpl w:val="D54EC8D8"/>
    <w:lvl w:ilvl="0" w:tplc="C1461D4C">
      <w:start w:val="1"/>
      <w:numFmt w:val="bullet"/>
      <w:lvlText w:val="•"/>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32371FF8"/>
    <w:multiLevelType w:val="hybridMultilevel"/>
    <w:tmpl w:val="58947D44"/>
    <w:lvl w:ilvl="0" w:tplc="C1461D4C">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101B92">
      <w:start w:val="1"/>
      <w:numFmt w:val="bullet"/>
      <w:lvlText w:val="o"/>
      <w:lvlJc w:val="left"/>
      <w:pPr>
        <w:ind w:left="1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CC53E6">
      <w:start w:val="1"/>
      <w:numFmt w:val="bullet"/>
      <w:lvlText w:val="▪"/>
      <w:lvlJc w:val="left"/>
      <w:pPr>
        <w:ind w:left="1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B29822">
      <w:start w:val="1"/>
      <w:numFmt w:val="bullet"/>
      <w:lvlText w:val="•"/>
      <w:lvlJc w:val="left"/>
      <w:pPr>
        <w:ind w:left="2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6E596C">
      <w:start w:val="1"/>
      <w:numFmt w:val="bullet"/>
      <w:lvlText w:val="o"/>
      <w:lvlJc w:val="left"/>
      <w:pPr>
        <w:ind w:left="3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4E02BE">
      <w:start w:val="1"/>
      <w:numFmt w:val="bullet"/>
      <w:lvlText w:val="▪"/>
      <w:lvlJc w:val="left"/>
      <w:pPr>
        <w:ind w:left="40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66D5D2">
      <w:start w:val="1"/>
      <w:numFmt w:val="bullet"/>
      <w:lvlText w:val="•"/>
      <w:lvlJc w:val="left"/>
      <w:pPr>
        <w:ind w:left="4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DEA01A">
      <w:start w:val="1"/>
      <w:numFmt w:val="bullet"/>
      <w:lvlText w:val="o"/>
      <w:lvlJc w:val="left"/>
      <w:pPr>
        <w:ind w:left="54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0A08EC">
      <w:start w:val="1"/>
      <w:numFmt w:val="bullet"/>
      <w:lvlText w:val="▪"/>
      <w:lvlJc w:val="left"/>
      <w:pPr>
        <w:ind w:left="6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2D40494"/>
    <w:multiLevelType w:val="hybridMultilevel"/>
    <w:tmpl w:val="949E10E4"/>
    <w:lvl w:ilvl="0" w:tplc="FA6217D2">
      <w:start w:val="6"/>
      <w:numFmt w:val="bullet"/>
      <w:lvlText w:val="-"/>
      <w:lvlJc w:val="left"/>
      <w:pPr>
        <w:ind w:left="216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67E0FAE"/>
    <w:multiLevelType w:val="hybridMultilevel"/>
    <w:tmpl w:val="65E0DB4C"/>
    <w:lvl w:ilvl="0" w:tplc="A816E6F8">
      <w:start w:val="6"/>
      <w:numFmt w:val="bullet"/>
      <w:lvlText w:val="-"/>
      <w:lvlJc w:val="left"/>
      <w:pPr>
        <w:ind w:left="1800" w:hanging="360"/>
      </w:pPr>
      <w:rPr>
        <w:rFonts w:ascii="Calibri" w:eastAsiaTheme="minorHAnsi" w:hAnsi="Calibri" w:cstheme="minorBidi"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7" w15:restartNumberingAfterBreak="0">
    <w:nsid w:val="46D47A8E"/>
    <w:multiLevelType w:val="hybridMultilevel"/>
    <w:tmpl w:val="F49EDD3A"/>
    <w:lvl w:ilvl="0" w:tplc="9FFACFEA">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2E490A">
      <w:start w:val="1"/>
      <w:numFmt w:val="bullet"/>
      <w:lvlText w:val="o"/>
      <w:lvlJc w:val="left"/>
      <w:pPr>
        <w:ind w:left="1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8E1928">
      <w:start w:val="1"/>
      <w:numFmt w:val="bullet"/>
      <w:lvlText w:val="▪"/>
      <w:lvlJc w:val="left"/>
      <w:pPr>
        <w:ind w:left="1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60D2D6">
      <w:start w:val="1"/>
      <w:numFmt w:val="bullet"/>
      <w:lvlText w:val="•"/>
      <w:lvlJc w:val="left"/>
      <w:pPr>
        <w:ind w:left="2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8CD540">
      <w:start w:val="1"/>
      <w:numFmt w:val="bullet"/>
      <w:lvlText w:val="o"/>
      <w:lvlJc w:val="left"/>
      <w:pPr>
        <w:ind w:left="33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EC3732">
      <w:start w:val="1"/>
      <w:numFmt w:val="bullet"/>
      <w:lvlText w:val="▪"/>
      <w:lvlJc w:val="left"/>
      <w:pPr>
        <w:ind w:left="40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B27042">
      <w:start w:val="1"/>
      <w:numFmt w:val="bullet"/>
      <w:lvlText w:val="•"/>
      <w:lvlJc w:val="left"/>
      <w:pPr>
        <w:ind w:left="4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FE65F4">
      <w:start w:val="1"/>
      <w:numFmt w:val="bullet"/>
      <w:lvlText w:val="o"/>
      <w:lvlJc w:val="left"/>
      <w:pPr>
        <w:ind w:left="54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74771A">
      <w:start w:val="1"/>
      <w:numFmt w:val="bullet"/>
      <w:lvlText w:val="▪"/>
      <w:lvlJc w:val="left"/>
      <w:pPr>
        <w:ind w:left="61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93E21C1"/>
    <w:multiLevelType w:val="hybridMultilevel"/>
    <w:tmpl w:val="6E16DF58"/>
    <w:lvl w:ilvl="0" w:tplc="C1461D4C">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DE178E4"/>
    <w:multiLevelType w:val="hybridMultilevel"/>
    <w:tmpl w:val="191C9D90"/>
    <w:lvl w:ilvl="0" w:tplc="141E287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8E8078">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72EAA4">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DEC1FC">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B43D8C">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3466FA">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4A722A">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642E8C">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50CDA8">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F0D64AA"/>
    <w:multiLevelType w:val="hybridMultilevel"/>
    <w:tmpl w:val="384627D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AB04D44"/>
    <w:multiLevelType w:val="hybridMultilevel"/>
    <w:tmpl w:val="C6D445DE"/>
    <w:lvl w:ilvl="0" w:tplc="E6F847E8">
      <w:start w:val="1"/>
      <w:numFmt w:val="bullet"/>
      <w:lvlText w:val="•"/>
      <w:lvlJc w:val="left"/>
      <w:pPr>
        <w:ind w:left="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346652">
      <w:start w:val="1"/>
      <w:numFmt w:val="bullet"/>
      <w:lvlText w:val="o"/>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8E4A36">
      <w:start w:val="1"/>
      <w:numFmt w:val="bullet"/>
      <w:lvlText w:val="▪"/>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E00620">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BE3A22">
      <w:start w:val="1"/>
      <w:numFmt w:val="bullet"/>
      <w:lvlText w:val="o"/>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88C1A4">
      <w:start w:val="1"/>
      <w:numFmt w:val="bullet"/>
      <w:lvlText w:val="▪"/>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3CC62E">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BE53D0">
      <w:start w:val="1"/>
      <w:numFmt w:val="bullet"/>
      <w:lvlText w:val="o"/>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4ECA76">
      <w:start w:val="1"/>
      <w:numFmt w:val="bullet"/>
      <w:lvlText w:val="▪"/>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D97345A"/>
    <w:multiLevelType w:val="hybridMultilevel"/>
    <w:tmpl w:val="44C0CB3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F156729"/>
    <w:multiLevelType w:val="hybridMultilevel"/>
    <w:tmpl w:val="D66A5D54"/>
    <w:lvl w:ilvl="0" w:tplc="EAA2FC9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98A384">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128586">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C44CE0">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A21E2A">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7CEB9E">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062830">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6A5AAE">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60A93C">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3615193"/>
    <w:multiLevelType w:val="hybridMultilevel"/>
    <w:tmpl w:val="5554E5BE"/>
    <w:lvl w:ilvl="0" w:tplc="C1461D4C">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BA03767"/>
    <w:multiLevelType w:val="hybridMultilevel"/>
    <w:tmpl w:val="577A7A3A"/>
    <w:lvl w:ilvl="0" w:tplc="FA6217D2">
      <w:start w:val="6"/>
      <w:numFmt w:val="bullet"/>
      <w:lvlText w:val="-"/>
      <w:lvlJc w:val="left"/>
      <w:pPr>
        <w:ind w:left="216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DA224FD"/>
    <w:multiLevelType w:val="hybridMultilevel"/>
    <w:tmpl w:val="69E4BDF8"/>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7" w15:restartNumberingAfterBreak="0">
    <w:nsid w:val="7FB506FB"/>
    <w:multiLevelType w:val="hybridMultilevel"/>
    <w:tmpl w:val="F8543406"/>
    <w:lvl w:ilvl="0" w:tplc="53D0A2F8">
      <w:start w:val="1"/>
      <w:numFmt w:val="bullet"/>
      <w:lvlText w:val="•"/>
      <w:lvlJc w:val="left"/>
      <w:pPr>
        <w:ind w:left="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A63C5A">
      <w:start w:val="1"/>
      <w:numFmt w:val="bullet"/>
      <w:lvlText w:val="o"/>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140A4E">
      <w:start w:val="1"/>
      <w:numFmt w:val="bullet"/>
      <w:lvlText w:val="▪"/>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60FBFA">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3ACEB2">
      <w:start w:val="1"/>
      <w:numFmt w:val="bullet"/>
      <w:lvlText w:val="o"/>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346656">
      <w:start w:val="1"/>
      <w:numFmt w:val="bullet"/>
      <w:lvlText w:val="▪"/>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2A614E">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DA50">
      <w:start w:val="1"/>
      <w:numFmt w:val="bullet"/>
      <w:lvlText w:val="o"/>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6F2B18C">
      <w:start w:val="1"/>
      <w:numFmt w:val="bullet"/>
      <w:lvlText w:val="▪"/>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9"/>
  </w:num>
  <w:num w:numId="3">
    <w:abstractNumId w:val="22"/>
  </w:num>
  <w:num w:numId="4">
    <w:abstractNumId w:val="14"/>
  </w:num>
  <w:num w:numId="5">
    <w:abstractNumId w:val="5"/>
  </w:num>
  <w:num w:numId="6">
    <w:abstractNumId w:val="10"/>
  </w:num>
  <w:num w:numId="7">
    <w:abstractNumId w:val="13"/>
  </w:num>
  <w:num w:numId="8">
    <w:abstractNumId w:val="24"/>
  </w:num>
  <w:num w:numId="9">
    <w:abstractNumId w:val="1"/>
  </w:num>
  <w:num w:numId="10">
    <w:abstractNumId w:val="18"/>
  </w:num>
  <w:num w:numId="11">
    <w:abstractNumId w:val="19"/>
  </w:num>
  <w:num w:numId="12">
    <w:abstractNumId w:val="6"/>
  </w:num>
  <w:num w:numId="13">
    <w:abstractNumId w:val="8"/>
  </w:num>
  <w:num w:numId="14">
    <w:abstractNumId w:val="21"/>
  </w:num>
  <w:num w:numId="15">
    <w:abstractNumId w:val="12"/>
  </w:num>
  <w:num w:numId="16">
    <w:abstractNumId w:val="20"/>
  </w:num>
  <w:num w:numId="17">
    <w:abstractNumId w:val="23"/>
  </w:num>
  <w:num w:numId="18">
    <w:abstractNumId w:val="2"/>
  </w:num>
  <w:num w:numId="19">
    <w:abstractNumId w:val="27"/>
  </w:num>
  <w:num w:numId="20">
    <w:abstractNumId w:val="17"/>
  </w:num>
  <w:num w:numId="21">
    <w:abstractNumId w:val="11"/>
  </w:num>
  <w:num w:numId="22">
    <w:abstractNumId w:val="7"/>
  </w:num>
  <w:num w:numId="23">
    <w:abstractNumId w:val="16"/>
  </w:num>
  <w:num w:numId="24">
    <w:abstractNumId w:val="3"/>
  </w:num>
  <w:num w:numId="25">
    <w:abstractNumId w:val="25"/>
  </w:num>
  <w:num w:numId="26">
    <w:abstractNumId w:val="15"/>
  </w:num>
  <w:num w:numId="27">
    <w:abstractNumId w:val="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EB9"/>
    <w:rsid w:val="00015ABF"/>
    <w:rsid w:val="00077608"/>
    <w:rsid w:val="00087409"/>
    <w:rsid w:val="000A7ED1"/>
    <w:rsid w:val="000D4C82"/>
    <w:rsid w:val="00143CEC"/>
    <w:rsid w:val="00195C5C"/>
    <w:rsid w:val="001969EC"/>
    <w:rsid w:val="001F3AF4"/>
    <w:rsid w:val="00285CF4"/>
    <w:rsid w:val="002A6D22"/>
    <w:rsid w:val="00315F6C"/>
    <w:rsid w:val="00325395"/>
    <w:rsid w:val="00386CD8"/>
    <w:rsid w:val="00392D22"/>
    <w:rsid w:val="003A2BD0"/>
    <w:rsid w:val="004548DA"/>
    <w:rsid w:val="004C4DFD"/>
    <w:rsid w:val="004F2691"/>
    <w:rsid w:val="00513AE2"/>
    <w:rsid w:val="00536689"/>
    <w:rsid w:val="00570F24"/>
    <w:rsid w:val="0057403C"/>
    <w:rsid w:val="005A0D34"/>
    <w:rsid w:val="005A0F94"/>
    <w:rsid w:val="005B64A3"/>
    <w:rsid w:val="005D104E"/>
    <w:rsid w:val="005D2AEA"/>
    <w:rsid w:val="005E1914"/>
    <w:rsid w:val="005F1777"/>
    <w:rsid w:val="006330E2"/>
    <w:rsid w:val="00633B67"/>
    <w:rsid w:val="006603F2"/>
    <w:rsid w:val="00684175"/>
    <w:rsid w:val="006E1C61"/>
    <w:rsid w:val="006E71B8"/>
    <w:rsid w:val="0074505C"/>
    <w:rsid w:val="007A56A0"/>
    <w:rsid w:val="007C5D9C"/>
    <w:rsid w:val="007D3651"/>
    <w:rsid w:val="007F2322"/>
    <w:rsid w:val="007F4602"/>
    <w:rsid w:val="008127E3"/>
    <w:rsid w:val="008A70F5"/>
    <w:rsid w:val="008C6286"/>
    <w:rsid w:val="00926655"/>
    <w:rsid w:val="00957EB9"/>
    <w:rsid w:val="009F31F0"/>
    <w:rsid w:val="00A017F7"/>
    <w:rsid w:val="00A4105F"/>
    <w:rsid w:val="00A6596F"/>
    <w:rsid w:val="00A86840"/>
    <w:rsid w:val="00AB1851"/>
    <w:rsid w:val="00AB5812"/>
    <w:rsid w:val="00AF6BC4"/>
    <w:rsid w:val="00B1496E"/>
    <w:rsid w:val="00B376E0"/>
    <w:rsid w:val="00B41EF3"/>
    <w:rsid w:val="00BB2242"/>
    <w:rsid w:val="00BF67AE"/>
    <w:rsid w:val="00C336EB"/>
    <w:rsid w:val="00C52715"/>
    <w:rsid w:val="00CA7715"/>
    <w:rsid w:val="00CB70CE"/>
    <w:rsid w:val="00CF7081"/>
    <w:rsid w:val="00D15247"/>
    <w:rsid w:val="00D27AF3"/>
    <w:rsid w:val="00D30D18"/>
    <w:rsid w:val="00D46AE5"/>
    <w:rsid w:val="00D7286C"/>
    <w:rsid w:val="00D83A2B"/>
    <w:rsid w:val="00D97A7F"/>
    <w:rsid w:val="00E03FDA"/>
    <w:rsid w:val="00E207E3"/>
    <w:rsid w:val="00E91A7A"/>
    <w:rsid w:val="00EA6E2C"/>
    <w:rsid w:val="00EB5F9E"/>
    <w:rsid w:val="00EC161A"/>
    <w:rsid w:val="00EC352A"/>
    <w:rsid w:val="00ED577D"/>
    <w:rsid w:val="00EF473D"/>
    <w:rsid w:val="00F24B7B"/>
    <w:rsid w:val="00F76B14"/>
    <w:rsid w:val="00FB1728"/>
    <w:rsid w:val="00FC7255"/>
    <w:rsid w:val="00FE3F7A"/>
    <w:rsid w:val="1A922D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995D1"/>
  <w15:chartTrackingRefBased/>
  <w15:docId w15:val="{025E588F-E037-489C-BCDB-F75F80E52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26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4548DA"/>
    <w:pPr>
      <w:keepNext/>
      <w:keepLines/>
      <w:spacing w:after="4" w:line="251" w:lineRule="auto"/>
      <w:ind w:left="10" w:hanging="10"/>
      <w:outlineLvl w:val="1"/>
    </w:pPr>
    <w:rPr>
      <w:rFonts w:ascii="Arial" w:eastAsia="Arial" w:hAnsi="Arial" w:cs="Arial"/>
      <w:b/>
      <w:color w:val="000000"/>
      <w:sz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6EB"/>
    <w:pPr>
      <w:ind w:left="720"/>
      <w:contextualSpacing/>
    </w:pPr>
  </w:style>
  <w:style w:type="character" w:customStyle="1" w:styleId="Heading2Char">
    <w:name w:val="Heading 2 Char"/>
    <w:basedOn w:val="DefaultParagraphFont"/>
    <w:link w:val="Heading2"/>
    <w:rsid w:val="004548DA"/>
    <w:rPr>
      <w:rFonts w:ascii="Arial" w:eastAsia="Arial" w:hAnsi="Arial" w:cs="Arial"/>
      <w:b/>
      <w:color w:val="000000"/>
      <w:sz w:val="24"/>
      <w:lang w:eastAsia="en-IE"/>
    </w:rPr>
  </w:style>
  <w:style w:type="paragraph" w:styleId="Header">
    <w:name w:val="header"/>
    <w:basedOn w:val="Normal"/>
    <w:link w:val="HeaderChar"/>
    <w:uiPriority w:val="99"/>
    <w:unhideWhenUsed/>
    <w:rsid w:val="00AF6B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BC4"/>
  </w:style>
  <w:style w:type="paragraph" w:styleId="Footer">
    <w:name w:val="footer"/>
    <w:basedOn w:val="Normal"/>
    <w:link w:val="FooterChar"/>
    <w:uiPriority w:val="99"/>
    <w:unhideWhenUsed/>
    <w:rsid w:val="00AF6B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BC4"/>
  </w:style>
  <w:style w:type="character" w:customStyle="1" w:styleId="Heading1Char">
    <w:name w:val="Heading 1 Char"/>
    <w:basedOn w:val="DefaultParagraphFont"/>
    <w:link w:val="Heading1"/>
    <w:uiPriority w:val="9"/>
    <w:rsid w:val="004F269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36689"/>
    <w:pPr>
      <w:outlineLvl w:val="9"/>
    </w:pPr>
    <w:rPr>
      <w:lang w:val="en-US"/>
    </w:rPr>
  </w:style>
  <w:style w:type="paragraph" w:styleId="TOC1">
    <w:name w:val="toc 1"/>
    <w:basedOn w:val="Normal"/>
    <w:next w:val="Normal"/>
    <w:autoRedefine/>
    <w:uiPriority w:val="39"/>
    <w:unhideWhenUsed/>
    <w:rsid w:val="00536689"/>
    <w:pPr>
      <w:spacing w:after="100"/>
    </w:pPr>
  </w:style>
  <w:style w:type="paragraph" w:styleId="TOC2">
    <w:name w:val="toc 2"/>
    <w:basedOn w:val="Normal"/>
    <w:next w:val="Normal"/>
    <w:autoRedefine/>
    <w:uiPriority w:val="39"/>
    <w:unhideWhenUsed/>
    <w:rsid w:val="00536689"/>
    <w:pPr>
      <w:spacing w:after="100"/>
      <w:ind w:left="220"/>
    </w:pPr>
  </w:style>
  <w:style w:type="character" w:styleId="Hyperlink">
    <w:name w:val="Hyperlink"/>
    <w:basedOn w:val="DefaultParagraphFont"/>
    <w:uiPriority w:val="99"/>
    <w:unhideWhenUsed/>
    <w:rsid w:val="005366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537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2468</Words>
  <Characters>14069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Egan</dc:creator>
  <cp:keywords/>
  <dc:description/>
  <cp:lastModifiedBy>Katie Logue</cp:lastModifiedBy>
  <cp:revision>3</cp:revision>
  <dcterms:created xsi:type="dcterms:W3CDTF">2021-02-23T15:00:00Z</dcterms:created>
  <dcterms:modified xsi:type="dcterms:W3CDTF">2021-02-23T15:06:00Z</dcterms:modified>
</cp:coreProperties>
</file>